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4E0" w:rsidRPr="000544E0" w:rsidRDefault="000544E0" w:rsidP="00F33C2A">
      <w:pPr>
        <w:spacing w:after="0"/>
        <w:jc w:val="center"/>
        <w:rPr>
          <w:rFonts w:ascii="Book Antiqua" w:hAnsi="Book Antiqua"/>
          <w:b/>
          <w:color w:val="5F497A" w:themeColor="accent4" w:themeShade="BF"/>
          <w:sz w:val="28"/>
          <w:szCs w:val="28"/>
        </w:rPr>
      </w:pPr>
      <w:r w:rsidRPr="000544E0">
        <w:rPr>
          <w:rFonts w:ascii="Book Antiqua" w:hAnsi="Book Antiqua"/>
          <w:b/>
          <w:color w:val="5F497A" w:themeColor="accent4" w:themeShade="BF"/>
          <w:sz w:val="28"/>
          <w:szCs w:val="28"/>
        </w:rPr>
        <w:t>XXIV domenica del tempo Ordinario – Anno A - 2026</w:t>
      </w:r>
    </w:p>
    <w:p w:rsidR="00A15077" w:rsidRPr="000544E0" w:rsidRDefault="002C47F3" w:rsidP="00F33C2A">
      <w:pPr>
        <w:spacing w:after="0"/>
        <w:jc w:val="center"/>
        <w:rPr>
          <w:rFonts w:ascii="Book Antiqua" w:hAnsi="Book Antiqua"/>
          <w:b/>
          <w:color w:val="5F497A" w:themeColor="accent4" w:themeShade="BF"/>
          <w:sz w:val="24"/>
          <w:szCs w:val="24"/>
        </w:rPr>
      </w:pPr>
      <w:r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 xml:space="preserve"> </w:t>
      </w:r>
      <w:r w:rsidR="0021731F"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>"</w:t>
      </w:r>
      <w:r w:rsidR="008C65E9"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>Quant</w:t>
      </w:r>
      <w:r w:rsidR="004F5F63"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>e volte?</w:t>
      </w:r>
      <w:r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>”</w:t>
      </w:r>
      <w:r w:rsidR="004F5F63"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 xml:space="preserve"> </w:t>
      </w:r>
      <w:r w:rsidR="0021731F"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 xml:space="preserve">... </w:t>
      </w:r>
      <w:r w:rsidR="003E69DB" w:rsidRPr="000544E0">
        <w:rPr>
          <w:rFonts w:ascii="Book Antiqua" w:hAnsi="Book Antiqua"/>
          <w:b/>
          <w:i/>
          <w:color w:val="5F497A" w:themeColor="accent4" w:themeShade="BF"/>
          <w:sz w:val="24"/>
          <w:szCs w:val="24"/>
        </w:rPr>
        <w:t>fa’ che sperimentiamo la potenza della tua misericordia</w:t>
      </w:r>
      <w:r w:rsidR="003D6699" w:rsidRPr="000544E0">
        <w:rPr>
          <w:rFonts w:ascii="Book Antiqua" w:hAnsi="Book Antiqua"/>
          <w:b/>
          <w:color w:val="5F497A" w:themeColor="accent4" w:themeShade="BF"/>
          <w:sz w:val="24"/>
          <w:szCs w:val="24"/>
        </w:rPr>
        <w:t xml:space="preserve"> </w:t>
      </w:r>
    </w:p>
    <w:p w:rsidR="000544E0" w:rsidRPr="000544E0" w:rsidRDefault="000544E0" w:rsidP="00F33C2A">
      <w:pPr>
        <w:spacing w:after="0"/>
        <w:jc w:val="center"/>
        <w:rPr>
          <w:rFonts w:ascii="Book Antiqua" w:hAnsi="Book Antiqua"/>
          <w:b/>
        </w:rPr>
      </w:pPr>
      <w:r w:rsidRPr="000544E0">
        <w:rPr>
          <w:rFonts w:ascii="Book Antiqua" w:hAnsi="Book Antiqua"/>
          <w:b/>
        </w:rPr>
        <w:t>Mt 18,21-35</w:t>
      </w:r>
    </w:p>
    <w:p w:rsidR="000544E0" w:rsidRDefault="000544E0" w:rsidP="00F33C2A">
      <w:pPr>
        <w:spacing w:after="0"/>
        <w:jc w:val="center"/>
        <w:rPr>
          <w:rFonts w:ascii="Book Antiqua" w:hAnsi="Book Antiqua"/>
        </w:rPr>
      </w:pPr>
    </w:p>
    <w:p w:rsidR="000544E0" w:rsidRDefault="000544E0" w:rsidP="00F33C2A">
      <w:pPr>
        <w:spacing w:after="0"/>
        <w:jc w:val="center"/>
        <w:rPr>
          <w:rFonts w:ascii="Book Antiqua" w:hAnsi="Book Antiqua"/>
        </w:rPr>
      </w:pPr>
    </w:p>
    <w:p w:rsidR="000544E0" w:rsidRPr="003D6699" w:rsidRDefault="000544E0" w:rsidP="00F33C2A">
      <w:pPr>
        <w:spacing w:after="0"/>
        <w:jc w:val="center"/>
        <w:rPr>
          <w:rFonts w:ascii="Book Antiqua" w:hAnsi="Book Antiqua"/>
        </w:rPr>
      </w:pPr>
    </w:p>
    <w:p w:rsidR="00787A4A" w:rsidRPr="003D6699" w:rsidRDefault="00787A4A" w:rsidP="006A7692">
      <w:pPr>
        <w:spacing w:after="0"/>
        <w:rPr>
          <w:rFonts w:ascii="Book Antiqua" w:hAnsi="Book Antiqua"/>
          <w:i/>
        </w:rPr>
      </w:pPr>
    </w:p>
    <w:p w:rsidR="003E69DB" w:rsidRDefault="00787A4A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 xml:space="preserve">Il Vangelo di questa domenica </w:t>
      </w:r>
      <w:r w:rsidR="00CB42AA">
        <w:rPr>
          <w:rFonts w:ascii="Book Antiqua" w:hAnsi="Book Antiqua"/>
        </w:rPr>
        <w:t xml:space="preserve">– a conclusione del quarto grande discorso di Gesù, secondo la narrazione di Matteo - </w:t>
      </w:r>
      <w:r w:rsidR="003D6699">
        <w:rPr>
          <w:rFonts w:ascii="Book Antiqua" w:hAnsi="Book Antiqua"/>
        </w:rPr>
        <w:t>riguarda</w:t>
      </w:r>
      <w:r>
        <w:rPr>
          <w:rFonts w:ascii="Book Antiqua" w:hAnsi="Book Antiqua"/>
        </w:rPr>
        <w:t xml:space="preserve"> ancora </w:t>
      </w:r>
      <w:r w:rsidR="00E75A80">
        <w:rPr>
          <w:rFonts w:ascii="Book Antiqua" w:hAnsi="Book Antiqua"/>
        </w:rPr>
        <w:t>i fond</w:t>
      </w:r>
      <w:r w:rsidR="003D6699">
        <w:rPr>
          <w:rFonts w:ascii="Book Antiqua" w:hAnsi="Book Antiqua"/>
        </w:rPr>
        <w:t xml:space="preserve">amenti della comunità. </w:t>
      </w:r>
      <w:r w:rsidR="00F707A5">
        <w:rPr>
          <w:rFonts w:ascii="Book Antiqua" w:hAnsi="Book Antiqua"/>
        </w:rPr>
        <w:t>Vangelo fondante per ogni comuni</w:t>
      </w:r>
      <w:r w:rsidR="00E75A80">
        <w:rPr>
          <w:rFonts w:ascii="Book Antiqua" w:hAnsi="Book Antiqua"/>
        </w:rPr>
        <w:t>t</w:t>
      </w:r>
      <w:r w:rsidR="00F707A5">
        <w:rPr>
          <w:rFonts w:ascii="Book Antiqua" w:hAnsi="Book Antiqua"/>
        </w:rPr>
        <w:t>à.</w:t>
      </w:r>
      <w:r w:rsidR="00B25C82" w:rsidRPr="00C16D74">
        <w:rPr>
          <w:rFonts w:ascii="Book Antiqua" w:hAnsi="Book Antiqua"/>
        </w:rPr>
        <w:t xml:space="preserve"> Perché è proprio </w:t>
      </w:r>
      <w:r w:rsidR="00A05DCA">
        <w:rPr>
          <w:rFonts w:ascii="Book Antiqua" w:hAnsi="Book Antiqua"/>
        </w:rPr>
        <w:t xml:space="preserve">da </w:t>
      </w:r>
      <w:r w:rsidR="00B25C82" w:rsidRPr="00C16D74">
        <w:rPr>
          <w:rFonts w:ascii="Book Antiqua" w:hAnsi="Book Antiqua"/>
        </w:rPr>
        <w:t xml:space="preserve">come l'esperienza di Dio </w:t>
      </w:r>
      <w:r w:rsidR="00CB42AA">
        <w:rPr>
          <w:rFonts w:ascii="Book Antiqua" w:hAnsi="Book Antiqua"/>
        </w:rPr>
        <w:t>ci scava dentro -</w:t>
      </w:r>
      <w:r w:rsidR="00211302">
        <w:rPr>
          <w:rFonts w:ascii="Book Antiqua" w:hAnsi="Book Antiqua"/>
        </w:rPr>
        <w:t xml:space="preserve"> </w:t>
      </w:r>
      <w:r w:rsidR="00B25C82" w:rsidRPr="00C16D74">
        <w:rPr>
          <w:rFonts w:ascii="Book Antiqua" w:hAnsi="Book Antiqua"/>
        </w:rPr>
        <w:t>entra nella no</w:t>
      </w:r>
      <w:r w:rsidR="00A05DCA">
        <w:rPr>
          <w:rFonts w:ascii="Book Antiqua" w:hAnsi="Book Antiqua"/>
        </w:rPr>
        <w:t>s</w:t>
      </w:r>
      <w:r w:rsidR="00B25C82" w:rsidRPr="00C16D74">
        <w:rPr>
          <w:rFonts w:ascii="Book Antiqua" w:hAnsi="Book Antiqua"/>
        </w:rPr>
        <w:t>tra coscienza</w:t>
      </w:r>
      <w:r>
        <w:rPr>
          <w:rFonts w:ascii="Book Antiqua" w:hAnsi="Book Antiqua"/>
        </w:rPr>
        <w:t>,</w:t>
      </w:r>
      <w:r w:rsidR="00B25C82" w:rsidRPr="00C16D74">
        <w:rPr>
          <w:rFonts w:ascii="Book Antiqua" w:hAnsi="Book Antiqua"/>
        </w:rPr>
        <w:t xml:space="preserve"> e </w:t>
      </w:r>
      <w:r w:rsidR="00E75A80">
        <w:rPr>
          <w:rFonts w:ascii="Book Antiqua" w:hAnsi="Book Antiqua"/>
        </w:rPr>
        <w:t xml:space="preserve">la sovrabbondante misura della compassione di Dio </w:t>
      </w:r>
      <w:r w:rsidR="00B25C82" w:rsidRPr="00C16D74">
        <w:rPr>
          <w:rFonts w:ascii="Book Antiqua" w:hAnsi="Book Antiqua"/>
        </w:rPr>
        <w:t xml:space="preserve">ci </w:t>
      </w:r>
      <w:r w:rsidR="005131B1">
        <w:rPr>
          <w:rFonts w:ascii="Book Antiqua" w:hAnsi="Book Antiqua"/>
        </w:rPr>
        <w:t xml:space="preserve">impregna nel </w:t>
      </w:r>
      <w:r w:rsidR="00B25C82" w:rsidRPr="00C16D74">
        <w:rPr>
          <w:rFonts w:ascii="Book Antiqua" w:hAnsi="Book Antiqua"/>
        </w:rPr>
        <w:t>rapport</w:t>
      </w:r>
      <w:r w:rsidR="005131B1">
        <w:rPr>
          <w:rFonts w:ascii="Book Antiqua" w:hAnsi="Book Antiqua"/>
        </w:rPr>
        <w:t>o</w:t>
      </w:r>
      <w:r w:rsidR="00B25C82" w:rsidRPr="00C16D74">
        <w:rPr>
          <w:rFonts w:ascii="Book Antiqua" w:hAnsi="Book Antiqua"/>
        </w:rPr>
        <w:t xml:space="preserve"> </w:t>
      </w:r>
      <w:r w:rsidR="005131B1">
        <w:rPr>
          <w:rFonts w:ascii="Book Antiqua" w:hAnsi="Book Antiqua"/>
        </w:rPr>
        <w:t xml:space="preserve">con </w:t>
      </w:r>
      <w:r w:rsidR="00CB42AA">
        <w:rPr>
          <w:rFonts w:ascii="Book Antiqua" w:hAnsi="Book Antiqua"/>
        </w:rPr>
        <w:t>gli altri</w:t>
      </w:r>
      <w:r w:rsidR="00B25C82" w:rsidRPr="00C16D74">
        <w:rPr>
          <w:rFonts w:ascii="Book Antiqua" w:hAnsi="Book Antiqua"/>
        </w:rPr>
        <w:t xml:space="preserve"> </w:t>
      </w:r>
      <w:r w:rsidR="00CB42AA">
        <w:rPr>
          <w:rFonts w:ascii="Book Antiqua" w:hAnsi="Book Antiqua"/>
        </w:rPr>
        <w:t>-,</w:t>
      </w:r>
      <w:r w:rsidR="00A05DCA">
        <w:rPr>
          <w:rFonts w:ascii="Book Antiqua" w:hAnsi="Book Antiqua"/>
        </w:rPr>
        <w:t xml:space="preserve"> </w:t>
      </w:r>
      <w:r w:rsidR="00CB42AA">
        <w:rPr>
          <w:rFonts w:ascii="Book Antiqua" w:hAnsi="Book Antiqua"/>
        </w:rPr>
        <w:t xml:space="preserve">anche </w:t>
      </w:r>
      <w:r w:rsidR="00A05DCA">
        <w:rPr>
          <w:rFonts w:ascii="Book Antiqua" w:hAnsi="Book Antiqua"/>
        </w:rPr>
        <w:t>attorno a noi cambia il mondo. Si rigenera</w:t>
      </w:r>
      <w:r w:rsidR="00B25C82" w:rsidRPr="00C16D74">
        <w:rPr>
          <w:rFonts w:ascii="Book Antiqua" w:hAnsi="Book Antiqua"/>
        </w:rPr>
        <w:t>.</w:t>
      </w:r>
      <w:r w:rsidR="005131B1">
        <w:rPr>
          <w:rFonts w:ascii="Book Antiqua" w:hAnsi="Book Antiqua"/>
        </w:rPr>
        <w:t xml:space="preserve"> Così è avvenuto nell'esperienza cristiana, dalla prima generazione - da Stefano che muore perdonando - in poi.</w:t>
      </w:r>
      <w:r>
        <w:rPr>
          <w:rFonts w:ascii="Book Antiqua" w:hAnsi="Book Antiqua"/>
        </w:rPr>
        <w:t xml:space="preserve"> E la stessa esperienza monastica nasce così: cercare Dio</w:t>
      </w:r>
      <w:r w:rsidR="009C475D">
        <w:rPr>
          <w:rFonts w:ascii="Book Antiqua" w:hAnsi="Book Antiqua"/>
        </w:rPr>
        <w:t xml:space="preserve"> in verità,</w:t>
      </w:r>
      <w:r>
        <w:rPr>
          <w:rFonts w:ascii="Book Antiqua" w:hAnsi="Book Antiqua"/>
        </w:rPr>
        <w:t xml:space="preserve"> </w:t>
      </w:r>
      <w:r w:rsidR="00E75A80">
        <w:rPr>
          <w:rFonts w:ascii="Book Antiqua" w:hAnsi="Book Antiqua"/>
        </w:rPr>
        <w:t xml:space="preserve">cercarlo nella consapevolezza di essere peccatori - </w:t>
      </w:r>
      <w:r>
        <w:rPr>
          <w:rFonts w:ascii="Book Antiqua" w:hAnsi="Book Antiqua"/>
        </w:rPr>
        <w:t>e attorno a noi cambierà il mondo.</w:t>
      </w:r>
      <w:r w:rsidR="003D6699">
        <w:rPr>
          <w:rFonts w:ascii="Book Antiqua" w:hAnsi="Book Antiqua"/>
        </w:rPr>
        <w:t xml:space="preserve"> Matteo ha assorbito da Gesù questa certezza fondamentale che </w:t>
      </w:r>
      <w:r w:rsidR="004A3B9D">
        <w:rPr>
          <w:rFonts w:ascii="Book Antiqua" w:hAnsi="Book Antiqua"/>
        </w:rPr>
        <w:t xml:space="preserve">– recepita dai profeti - </w:t>
      </w:r>
      <w:r w:rsidR="003D6699">
        <w:rPr>
          <w:rFonts w:ascii="Book Antiqua" w:hAnsi="Book Antiqua"/>
        </w:rPr>
        <w:t>riafferma in tutti i modi, e anche qui: “Misericordia io voglio, dice il Signore, non sacrifici”</w:t>
      </w:r>
      <w:r w:rsidR="00CB42AA">
        <w:rPr>
          <w:rFonts w:ascii="Book Antiqua" w:hAnsi="Book Antiqua"/>
        </w:rPr>
        <w:t xml:space="preserve"> Mt 9,13; 12,8</w:t>
      </w:r>
      <w:r w:rsidR="004A3B9D">
        <w:rPr>
          <w:rFonts w:ascii="Book Antiqua" w:hAnsi="Book Antiqua"/>
        </w:rPr>
        <w:t>; cfr. Os 6,6</w:t>
      </w:r>
      <w:r w:rsidR="00CB42AA">
        <w:rPr>
          <w:rFonts w:ascii="Book Antiqua" w:hAnsi="Book Antiqua"/>
        </w:rPr>
        <w:t>)</w:t>
      </w:r>
      <w:r w:rsidR="003D6699">
        <w:rPr>
          <w:rFonts w:ascii="Book Antiqua" w:hAnsi="Book Antiqua"/>
        </w:rPr>
        <w:t>.</w:t>
      </w:r>
    </w:p>
    <w:p w:rsidR="004F5F63" w:rsidRDefault="004F5F63" w:rsidP="004F5F63">
      <w:pPr>
        <w:spacing w:after="0"/>
        <w:rPr>
          <w:rFonts w:ascii="Book Antiqua" w:hAnsi="Book Antiqua"/>
        </w:rPr>
      </w:pPr>
    </w:p>
    <w:p w:rsidR="004A3B9D" w:rsidRDefault="004F5F63" w:rsidP="004F5F63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 xml:space="preserve">“Allora Pietro </w:t>
      </w:r>
      <w:r w:rsidRPr="000C6E01">
        <w:rPr>
          <w:rFonts w:ascii="Book Antiqua" w:hAnsi="Book Antiqua"/>
          <w:b/>
          <w:color w:val="FF0000"/>
        </w:rPr>
        <w:t>si avvicinò</w:t>
      </w:r>
      <w:r>
        <w:rPr>
          <w:rFonts w:ascii="Book Antiqua" w:hAnsi="Book Antiqua"/>
        </w:rPr>
        <w:t xml:space="preserve"> </w:t>
      </w:r>
      <w:r w:rsidR="003D6699">
        <w:rPr>
          <w:rFonts w:ascii="Book Antiqua" w:hAnsi="Book Antiqua"/>
        </w:rPr>
        <w:t xml:space="preserve">(come in 18,1) </w:t>
      </w:r>
      <w:r>
        <w:rPr>
          <w:rFonts w:ascii="Book Antiqua" w:hAnsi="Book Antiqua"/>
        </w:rPr>
        <w:t>e disse…:”. Matteo, riprendendo il v. 15, introduce con chiara sua impronta questa appendice. Dilatando il tema del perdono</w:t>
      </w:r>
      <w:r w:rsidR="004A3B9D">
        <w:rPr>
          <w:rFonts w:ascii="Book Antiqua" w:hAnsi="Book Antiqua"/>
        </w:rPr>
        <w:t xml:space="preserve"> ad aprirsi</w:t>
      </w:r>
      <w:r w:rsidR="00E75A80">
        <w:rPr>
          <w:rFonts w:ascii="Book Antiqua" w:hAnsi="Book Antiqua"/>
        </w:rPr>
        <w:t xml:space="preserve"> dalla semplice misura umana </w:t>
      </w:r>
      <w:r>
        <w:rPr>
          <w:rFonts w:ascii="Book Antiqua" w:hAnsi="Book Antiqua"/>
        </w:rPr>
        <w:t xml:space="preserve">– ricollegandosi </w:t>
      </w:r>
      <w:r w:rsidR="00E75A80">
        <w:rPr>
          <w:rFonts w:ascii="Book Antiqua" w:hAnsi="Book Antiqua"/>
        </w:rPr>
        <w:t xml:space="preserve">paradossalmente, </w:t>
      </w:r>
      <w:r w:rsidR="00E75A80" w:rsidRPr="00E75A80">
        <w:rPr>
          <w:rFonts w:ascii="Book Antiqua" w:hAnsi="Book Antiqua"/>
          <w:i/>
        </w:rPr>
        <w:t>e contrario</w:t>
      </w:r>
      <w:r w:rsidR="00E75A80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a Gn 4,</w:t>
      </w:r>
      <w:r w:rsidR="003D6699">
        <w:rPr>
          <w:rFonts w:ascii="Book Antiqua" w:hAnsi="Book Antiqua"/>
        </w:rPr>
        <w:t xml:space="preserve">14-15. </w:t>
      </w:r>
      <w:r>
        <w:rPr>
          <w:rFonts w:ascii="Book Antiqua" w:hAnsi="Book Antiqua"/>
        </w:rPr>
        <w:t xml:space="preserve">24 - </w:t>
      </w:r>
      <w:r w:rsidR="00E75A80">
        <w:rPr>
          <w:rFonts w:ascii="Book Antiqua" w:hAnsi="Book Antiqua"/>
        </w:rPr>
        <w:t xml:space="preserve">alla </w:t>
      </w:r>
      <w:r>
        <w:rPr>
          <w:rFonts w:ascii="Book Antiqua" w:hAnsi="Book Antiqua"/>
        </w:rPr>
        <w:t xml:space="preserve">misura </w:t>
      </w:r>
      <w:r w:rsidR="003D6699">
        <w:rPr>
          <w:rFonts w:ascii="Book Antiqua" w:hAnsi="Book Antiqua"/>
        </w:rPr>
        <w:t>che era stata fissata al dilagare della violenza, della vendetta. Quel bu</w:t>
      </w:r>
      <w:r w:rsidR="004A3B9D">
        <w:rPr>
          <w:rFonts w:ascii="Book Antiqua" w:hAnsi="Book Antiqua"/>
        </w:rPr>
        <w:t>c</w:t>
      </w:r>
      <w:r w:rsidR="003D6699">
        <w:rPr>
          <w:rFonts w:ascii="Book Antiqua" w:hAnsi="Book Antiqua"/>
        </w:rPr>
        <w:t>o nero con cui era partita la storia dell’umanità, in Gesù è</w:t>
      </w:r>
      <w:r w:rsidR="004A3B9D">
        <w:rPr>
          <w:rFonts w:ascii="Book Antiqua" w:hAnsi="Book Antiqua"/>
        </w:rPr>
        <w:t xml:space="preserve"> paradossalmente come rovesciato: n</w:t>
      </w:r>
      <w:r w:rsidR="003D6699">
        <w:rPr>
          <w:rFonts w:ascii="Book Antiqua" w:hAnsi="Book Antiqua"/>
        </w:rPr>
        <w:t>el dilagare della compassione</w:t>
      </w:r>
      <w:r w:rsidR="004A3B9D">
        <w:rPr>
          <w:rFonts w:ascii="Book Antiqua" w:hAnsi="Book Antiqua"/>
        </w:rPr>
        <w:t>.</w:t>
      </w:r>
    </w:p>
    <w:p w:rsidR="004A3B9D" w:rsidRDefault="004A3B9D" w:rsidP="004F5F63">
      <w:pPr>
        <w:spacing w:after="0"/>
        <w:rPr>
          <w:rFonts w:ascii="Book Antiqua" w:hAnsi="Book Antiqua"/>
        </w:rPr>
      </w:pPr>
    </w:p>
    <w:p w:rsidR="003D6699" w:rsidRDefault="000C6E01" w:rsidP="004F5F63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Pietro ancora una volta ci si rivela profondamente umano</w:t>
      </w:r>
      <w:r w:rsidR="00BB4776">
        <w:rPr>
          <w:rFonts w:ascii="Book Antiqua" w:hAnsi="Book Antiqua"/>
        </w:rPr>
        <w:t>, sia negli slanci generosi che nella fragilità</w:t>
      </w:r>
      <w:r>
        <w:rPr>
          <w:rFonts w:ascii="Book Antiqua" w:hAnsi="Book Antiqua"/>
        </w:rPr>
        <w:t xml:space="preserve">. </w:t>
      </w:r>
      <w:r w:rsidR="00E75A80">
        <w:rPr>
          <w:rFonts w:ascii="Book Antiqua" w:hAnsi="Book Antiqua"/>
        </w:rPr>
        <w:t>F</w:t>
      </w:r>
      <w:r w:rsidR="00D662DA">
        <w:rPr>
          <w:rFonts w:ascii="Book Antiqua" w:hAnsi="Book Antiqua"/>
        </w:rPr>
        <w:t xml:space="preserve">issare una misura è </w:t>
      </w:r>
      <w:r w:rsidR="003D6699">
        <w:rPr>
          <w:rFonts w:ascii="Book Antiqua" w:hAnsi="Book Antiqua"/>
        </w:rPr>
        <w:t xml:space="preserve">l’istinto </w:t>
      </w:r>
      <w:r w:rsidR="00D662DA">
        <w:rPr>
          <w:rFonts w:ascii="Book Antiqua" w:hAnsi="Book Antiqua"/>
        </w:rPr>
        <w:t>proprio dell’</w:t>
      </w:r>
      <w:r w:rsidR="008C65E9">
        <w:rPr>
          <w:rFonts w:ascii="Book Antiqua" w:hAnsi="Book Antiqua"/>
        </w:rPr>
        <w:t>u</w:t>
      </w:r>
      <w:r w:rsidR="00D662DA">
        <w:rPr>
          <w:rFonts w:ascii="Book Antiqua" w:hAnsi="Book Antiqua"/>
        </w:rPr>
        <w:t xml:space="preserve">omo, </w:t>
      </w:r>
      <w:r w:rsidR="004A3B9D">
        <w:rPr>
          <w:rFonts w:ascii="Book Antiqua" w:hAnsi="Book Antiqua"/>
        </w:rPr>
        <w:t>in quanto è un</w:t>
      </w:r>
      <w:r w:rsidR="003D6699">
        <w:rPr>
          <w:rFonts w:ascii="Book Antiqua" w:hAnsi="Book Antiqua"/>
        </w:rPr>
        <w:t xml:space="preserve"> vivente</w:t>
      </w:r>
      <w:r w:rsidR="00D662DA">
        <w:rPr>
          <w:rFonts w:ascii="Book Antiqua" w:hAnsi="Book Antiqua"/>
        </w:rPr>
        <w:t xml:space="preserve"> </w:t>
      </w:r>
      <w:r w:rsidR="00E75A80">
        <w:rPr>
          <w:rFonts w:ascii="Book Antiqua" w:hAnsi="Book Antiqua"/>
        </w:rPr>
        <w:t>l</w:t>
      </w:r>
      <w:r w:rsidR="00D662DA">
        <w:rPr>
          <w:rFonts w:ascii="Book Antiqua" w:hAnsi="Book Antiqua"/>
        </w:rPr>
        <w:t>imitato che</w:t>
      </w:r>
      <w:r w:rsidR="004A3B9D">
        <w:rPr>
          <w:rFonts w:ascii="Book Antiqua" w:hAnsi="Book Antiqua"/>
        </w:rPr>
        <w:t>,</w:t>
      </w:r>
      <w:r w:rsidR="00D662DA">
        <w:rPr>
          <w:rFonts w:ascii="Book Antiqua" w:hAnsi="Book Antiqua"/>
        </w:rPr>
        <w:t xml:space="preserve"> </w:t>
      </w:r>
      <w:r w:rsidR="00E75A80">
        <w:rPr>
          <w:rFonts w:ascii="Book Antiqua" w:hAnsi="Book Antiqua"/>
        </w:rPr>
        <w:t>pertanto</w:t>
      </w:r>
      <w:r w:rsidR="004A3B9D">
        <w:rPr>
          <w:rFonts w:ascii="Book Antiqua" w:hAnsi="Book Antiqua"/>
        </w:rPr>
        <w:t>,</w:t>
      </w:r>
      <w:r w:rsidR="00E75A80">
        <w:rPr>
          <w:rFonts w:ascii="Book Antiqua" w:hAnsi="Book Antiqua"/>
        </w:rPr>
        <w:t xml:space="preserve"> </w:t>
      </w:r>
      <w:r w:rsidR="00BB4776">
        <w:rPr>
          <w:rFonts w:ascii="Book Antiqua" w:hAnsi="Book Antiqua"/>
        </w:rPr>
        <w:t xml:space="preserve">per stare al sicuro </w:t>
      </w:r>
      <w:r w:rsidR="00D662DA">
        <w:rPr>
          <w:rFonts w:ascii="Book Antiqua" w:hAnsi="Book Antiqua"/>
        </w:rPr>
        <w:t xml:space="preserve">ha </w:t>
      </w:r>
      <w:r w:rsidR="004A3B9D">
        <w:rPr>
          <w:rFonts w:ascii="Book Antiqua" w:hAnsi="Book Antiqua"/>
        </w:rPr>
        <w:t xml:space="preserve">istintivo </w:t>
      </w:r>
      <w:r w:rsidR="00D662DA">
        <w:rPr>
          <w:rFonts w:ascii="Book Antiqua" w:hAnsi="Book Antiqua"/>
        </w:rPr>
        <w:t xml:space="preserve">bisogno di </w:t>
      </w:r>
      <w:r w:rsidR="00BB4776">
        <w:rPr>
          <w:rFonts w:ascii="Book Antiqua" w:hAnsi="Book Antiqua"/>
        </w:rPr>
        <w:t xml:space="preserve">darsi </w:t>
      </w:r>
      <w:r w:rsidR="00D662DA">
        <w:rPr>
          <w:rFonts w:ascii="Book Antiqua" w:hAnsi="Book Antiqua"/>
        </w:rPr>
        <w:t>confini.</w:t>
      </w:r>
      <w:r w:rsidR="00E75A80">
        <w:rPr>
          <w:rFonts w:ascii="Book Antiqua" w:hAnsi="Book Antiqua"/>
        </w:rPr>
        <w:t xml:space="preserve"> </w:t>
      </w:r>
    </w:p>
    <w:p w:rsidR="00C1168C" w:rsidRDefault="00C1168C" w:rsidP="004F5F63">
      <w:pPr>
        <w:spacing w:after="0"/>
        <w:rPr>
          <w:rFonts w:ascii="Book Antiqua" w:hAnsi="Book Antiqua"/>
        </w:rPr>
      </w:pPr>
    </w:p>
    <w:p w:rsidR="00C1168C" w:rsidRDefault="003D6699" w:rsidP="004F5F63">
      <w:pPr>
        <w:spacing w:after="0"/>
        <w:rPr>
          <w:rFonts w:ascii="Book Antiqua" w:eastAsia="Calibri" w:hAnsi="Book Antiqua" w:cs="Times New Roman"/>
        </w:rPr>
      </w:pPr>
      <w:r>
        <w:rPr>
          <w:rFonts w:ascii="Book Antiqua" w:hAnsi="Book Antiqua"/>
        </w:rPr>
        <w:t xml:space="preserve">Pietro (Matteo </w:t>
      </w:r>
      <w:r w:rsidR="000C6E01">
        <w:rPr>
          <w:rFonts w:ascii="Book Antiqua" w:hAnsi="Book Antiqua"/>
        </w:rPr>
        <w:t>mette sempre lui in primo piano:</w:t>
      </w:r>
      <w:r>
        <w:rPr>
          <w:rFonts w:ascii="Book Antiqua" w:hAnsi="Book Antiqua"/>
        </w:rPr>
        <w:t xml:space="preserve"> è lui che </w:t>
      </w:r>
      <w:r w:rsidR="004A3B9D">
        <w:rPr>
          <w:rFonts w:ascii="Book Antiqua" w:hAnsi="Book Antiqua"/>
        </w:rPr>
        <w:t xml:space="preserve">per primo solitamente </w:t>
      </w:r>
      <w:r>
        <w:rPr>
          <w:rFonts w:ascii="Book Antiqua" w:hAnsi="Book Antiqua"/>
        </w:rPr>
        <w:t xml:space="preserve">si espone) è un po' perplesso dall'itinerario prospettato da Gesù nella relazione con il fratello che sbaglia (Mt 18,1-20). E fa un'ipotesi di porre un limite, di dare una misura, a suo parere generosa, per mettere un argine alla corrente, </w:t>
      </w:r>
      <w:r w:rsidR="004A19F4">
        <w:rPr>
          <w:rFonts w:ascii="Book Antiqua" w:hAnsi="Book Antiqua"/>
        </w:rPr>
        <w:t xml:space="preserve">altrimenti </w:t>
      </w:r>
      <w:r>
        <w:rPr>
          <w:rFonts w:ascii="Book Antiqua" w:hAnsi="Book Antiqua"/>
        </w:rPr>
        <w:t>travolgente, del perdono: "Quante volte?".</w:t>
      </w:r>
      <w:r>
        <w:rPr>
          <w:rFonts w:ascii="Book Antiqua" w:eastAsia="Calibri" w:hAnsi="Book Antiqua" w:cs="Times New Roman"/>
        </w:rPr>
        <w:t xml:space="preserve"> Quante volte, dice </w:t>
      </w:r>
      <w:r w:rsidRPr="00C12749">
        <w:rPr>
          <w:rFonts w:ascii="Book Antiqua" w:eastAsia="Calibri" w:hAnsi="Book Antiqua" w:cs="Times New Roman"/>
        </w:rPr>
        <w:t>Pietro, se il mio fratello commette colpe contro di me, quante volte dovrò perdonargli?</w:t>
      </w:r>
      <w:r>
        <w:rPr>
          <w:rFonts w:ascii="Book Antiqua" w:eastAsia="Calibri" w:hAnsi="Book Antiqua" w:cs="Times New Roman"/>
        </w:rPr>
        <w:t xml:space="preserve"> E ha già perso l’unità di misura adeguata; col solo mettersi a contare, </w:t>
      </w:r>
      <w:r w:rsidR="000C6E01">
        <w:rPr>
          <w:rFonts w:ascii="Book Antiqua" w:eastAsia="Calibri" w:hAnsi="Book Antiqua" w:cs="Times New Roman"/>
        </w:rPr>
        <w:t xml:space="preserve">e porre la questione in termini di “dovuto” </w:t>
      </w:r>
      <w:r>
        <w:rPr>
          <w:rFonts w:ascii="Book Antiqua" w:eastAsia="Calibri" w:hAnsi="Book Antiqua" w:cs="Times New Roman"/>
        </w:rPr>
        <w:t xml:space="preserve">sbaglia già la domanda: “Quante volte </w:t>
      </w:r>
      <w:r w:rsidRPr="00132C49">
        <w:rPr>
          <w:rFonts w:ascii="Book Antiqua" w:eastAsia="Calibri" w:hAnsi="Book Antiqua" w:cs="Times New Roman"/>
          <w:b/>
        </w:rPr>
        <w:t>dovrò</w:t>
      </w:r>
      <w:r w:rsidR="00C1168C">
        <w:rPr>
          <w:rFonts w:ascii="Book Antiqua" w:eastAsia="Calibri" w:hAnsi="Book Antiqua" w:cs="Times New Roman"/>
        </w:rPr>
        <w:t>?”.</w:t>
      </w:r>
    </w:p>
    <w:p w:rsidR="00C1168C" w:rsidRDefault="00C1168C" w:rsidP="004F5F63">
      <w:pPr>
        <w:spacing w:after="0"/>
        <w:rPr>
          <w:rFonts w:ascii="Book Antiqua" w:eastAsia="Calibri" w:hAnsi="Book Antiqua" w:cs="Times New Roman"/>
        </w:rPr>
      </w:pPr>
    </w:p>
    <w:p w:rsidR="00C1168C" w:rsidRPr="00C1168C" w:rsidRDefault="00C1168C" w:rsidP="00C1168C">
      <w:pPr>
        <w:spacing w:after="0"/>
        <w:rPr>
          <w:rFonts w:ascii="Book Antiqua" w:eastAsia="Calibri" w:hAnsi="Book Antiqua" w:cs="Times New Roman"/>
        </w:rPr>
      </w:pPr>
      <w:r w:rsidRPr="00C1168C">
        <w:rPr>
          <w:rFonts w:ascii="Book Antiqua" w:eastAsia="Calibri" w:hAnsi="Book Antiqua" w:cs="Times New Roman"/>
        </w:rPr>
        <w:t>Ebbene, la risposta di Gesù sconfessa questa richiesta e la misura ipotizzata, manda all’aria la pretesa generosità del discepolo – pietra. Gesù sembra aver presente la legge stabilita da Lamech, (“sette volte è vendicato Caino / ma Lamech sarà vendicato settanta volte” Gn 4,24: prima che si cominciasse a invocare il nome del Signore, Gn 4,26) nei cui confronti irrompe come con una specie di “diluvio universale”: infatti, analogamente alla catastrofe di Gn cc. 6 – 9, ma in modo opposto, pone fine al contagio dilagante della violenza con il parossismo del perdono.</w:t>
      </w:r>
    </w:p>
    <w:p w:rsidR="00C1168C" w:rsidRDefault="00C1168C" w:rsidP="004F5F63">
      <w:pPr>
        <w:spacing w:after="0"/>
        <w:rPr>
          <w:rFonts w:ascii="Book Antiqua" w:eastAsia="Calibri" w:hAnsi="Book Antiqua" w:cs="Times New Roman"/>
        </w:rPr>
      </w:pPr>
    </w:p>
    <w:p w:rsidR="003D6699" w:rsidRPr="003D6699" w:rsidRDefault="003D6699" w:rsidP="004F5F63">
      <w:pPr>
        <w:spacing w:after="0"/>
        <w:rPr>
          <w:rFonts w:ascii="Book Antiqua" w:eastAsia="Calibri" w:hAnsi="Book Antiqua" w:cs="Times New Roman"/>
        </w:rPr>
      </w:pPr>
      <w:r>
        <w:rPr>
          <w:rFonts w:ascii="Book Antiqua" w:eastAsia="Calibri" w:hAnsi="Book Antiqua" w:cs="Times New Roman"/>
        </w:rPr>
        <w:lastRenderedPageBreak/>
        <w:t>Poiché la misura</w:t>
      </w:r>
      <w:r w:rsidR="000C6E01">
        <w:rPr>
          <w:rFonts w:ascii="Book Antiqua" w:eastAsia="Calibri" w:hAnsi="Book Antiqua" w:cs="Times New Roman"/>
        </w:rPr>
        <w:t xml:space="preserve"> del perdono – come Gesù la rivela fin da principio -</w:t>
      </w:r>
      <w:r>
        <w:rPr>
          <w:rFonts w:ascii="Book Antiqua" w:eastAsia="Calibri" w:hAnsi="Book Antiqua" w:cs="Times New Roman"/>
        </w:rPr>
        <w:t xml:space="preserve"> non la decido io a partire dalle mie evidenze o generosità, anzi non è neppure un “dovere”: viene da più lontano. </w:t>
      </w:r>
      <w:r w:rsidRPr="004A19F4">
        <w:rPr>
          <w:rFonts w:ascii="Book Antiqua" w:eastAsia="Calibri" w:hAnsi="Book Antiqua" w:cs="Times New Roman"/>
          <w:b/>
          <w:color w:val="FF0000"/>
        </w:rPr>
        <w:t>È il segreto</w:t>
      </w:r>
      <w:r>
        <w:rPr>
          <w:rFonts w:ascii="Book Antiqua" w:eastAsia="Calibri" w:hAnsi="Book Antiqua" w:cs="Times New Roman"/>
        </w:rPr>
        <w:t xml:space="preserve"> di relazioni a cascata. Viene dalla sovrabbondanza della grazia del Padre – che ha nome “misericordia” -, sperimentata al cuore della propria miseria.</w:t>
      </w:r>
    </w:p>
    <w:p w:rsidR="008C65E9" w:rsidRDefault="008C65E9" w:rsidP="004F5F63">
      <w:pPr>
        <w:spacing w:after="0"/>
        <w:rPr>
          <w:rFonts w:ascii="Book Antiqua" w:hAnsi="Book Antiqua"/>
        </w:rPr>
      </w:pPr>
    </w:p>
    <w:p w:rsidR="004A19F4" w:rsidRDefault="008C65E9" w:rsidP="004F5F63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La risposta di Gesù,</w:t>
      </w:r>
      <w:r w:rsidR="00C1168C">
        <w:rPr>
          <w:rFonts w:ascii="Book Antiqua" w:hAnsi="Book Antiqua"/>
        </w:rPr>
        <w:t xml:space="preserve"> che </w:t>
      </w:r>
      <w:r w:rsidR="00E75A80">
        <w:rPr>
          <w:rFonts w:ascii="Book Antiqua" w:hAnsi="Book Antiqua"/>
        </w:rPr>
        <w:t>sconcerta l’attesa di Pietro</w:t>
      </w:r>
      <w:r>
        <w:rPr>
          <w:rFonts w:ascii="Book Antiqua" w:hAnsi="Book Antiqua"/>
        </w:rPr>
        <w:t xml:space="preserve">, </w:t>
      </w:r>
      <w:r w:rsidR="004F5F63">
        <w:rPr>
          <w:rFonts w:ascii="Book Antiqua" w:hAnsi="Book Antiqua"/>
        </w:rPr>
        <w:t xml:space="preserve">non </w:t>
      </w:r>
      <w:r>
        <w:rPr>
          <w:rFonts w:ascii="Book Antiqua" w:hAnsi="Book Antiqua"/>
        </w:rPr>
        <w:t xml:space="preserve">è </w:t>
      </w:r>
      <w:r w:rsidR="00E75A80">
        <w:rPr>
          <w:rFonts w:ascii="Book Antiqua" w:hAnsi="Book Antiqua"/>
        </w:rPr>
        <w:t>frutto di</w:t>
      </w:r>
      <w:r>
        <w:rPr>
          <w:rFonts w:ascii="Book Antiqua" w:hAnsi="Book Antiqua"/>
        </w:rPr>
        <w:t xml:space="preserve"> computo </w:t>
      </w:r>
      <w:r w:rsidR="00D662DA">
        <w:rPr>
          <w:rFonts w:ascii="Book Antiqua" w:hAnsi="Book Antiqua"/>
        </w:rPr>
        <w:t>matematic</w:t>
      </w:r>
      <w:r>
        <w:rPr>
          <w:rFonts w:ascii="Book Antiqua" w:hAnsi="Book Antiqua"/>
        </w:rPr>
        <w:t>o</w:t>
      </w:r>
      <w:r w:rsidR="00D662DA">
        <w:rPr>
          <w:rFonts w:ascii="Book Antiqua" w:hAnsi="Book Antiqua"/>
        </w:rPr>
        <w:t>,</w:t>
      </w:r>
      <w:r w:rsidR="004F5F63">
        <w:rPr>
          <w:rFonts w:ascii="Book Antiqua" w:hAnsi="Book Antiqua"/>
        </w:rPr>
        <w:t xml:space="preserve"> ma </w:t>
      </w:r>
      <w:r w:rsidR="00E75A80">
        <w:rPr>
          <w:rFonts w:ascii="Book Antiqua" w:hAnsi="Book Antiqua"/>
        </w:rPr>
        <w:t xml:space="preserve">è data </w:t>
      </w:r>
      <w:r w:rsidR="00D662DA">
        <w:rPr>
          <w:rFonts w:ascii="Book Antiqua" w:hAnsi="Book Antiqua"/>
        </w:rPr>
        <w:t>attraverso una parabola</w:t>
      </w:r>
      <w:r w:rsidR="00E75A80">
        <w:rPr>
          <w:rFonts w:ascii="Book Antiqua" w:hAnsi="Book Antiqua"/>
        </w:rPr>
        <w:t>,</w:t>
      </w:r>
      <w:r w:rsidR="00D662DA">
        <w:rPr>
          <w:rFonts w:ascii="Book Antiqua" w:hAnsi="Book Antiqua"/>
        </w:rPr>
        <w:t xml:space="preserve"> </w:t>
      </w:r>
      <w:r w:rsidR="004A19F4">
        <w:rPr>
          <w:rFonts w:ascii="Book Antiqua" w:hAnsi="Book Antiqua"/>
        </w:rPr>
        <w:t>e perciò coinvolge in un’avventura</w:t>
      </w:r>
      <w:r w:rsidR="000C6E01">
        <w:rPr>
          <w:rFonts w:ascii="Book Antiqua" w:hAnsi="Book Antiqua"/>
        </w:rPr>
        <w:t>, un coinvolgimento personale</w:t>
      </w:r>
      <w:r w:rsidR="004A19F4">
        <w:rPr>
          <w:rFonts w:ascii="Book Antiqua" w:hAnsi="Book Antiqua"/>
        </w:rPr>
        <w:t>. A</w:t>
      </w:r>
      <w:r w:rsidR="004F5F63">
        <w:rPr>
          <w:rFonts w:ascii="Book Antiqua" w:hAnsi="Book Antiqua"/>
        </w:rPr>
        <w:t xml:space="preserve">nnuncia un Principio: </w:t>
      </w:r>
      <w:r>
        <w:rPr>
          <w:rFonts w:ascii="Book Antiqua" w:hAnsi="Book Antiqua"/>
        </w:rPr>
        <w:t xml:space="preserve">la </w:t>
      </w:r>
      <w:r w:rsidR="000C6E01">
        <w:rPr>
          <w:rFonts w:ascii="Book Antiqua" w:hAnsi="Book Antiqua"/>
        </w:rPr>
        <w:t xml:space="preserve">memoria inaugura una </w:t>
      </w:r>
      <w:r>
        <w:rPr>
          <w:rFonts w:ascii="Book Antiqua" w:hAnsi="Book Antiqua"/>
        </w:rPr>
        <w:t>compassione</w:t>
      </w:r>
      <w:r w:rsidR="00E75A80">
        <w:rPr>
          <w:rFonts w:ascii="Book Antiqua" w:hAnsi="Book Antiqua"/>
        </w:rPr>
        <w:t xml:space="preserve"> sviscerata</w:t>
      </w:r>
      <w:r>
        <w:rPr>
          <w:rFonts w:ascii="Book Antiqua" w:hAnsi="Book Antiqua"/>
        </w:rPr>
        <w:t>, che inv</w:t>
      </w:r>
      <w:r w:rsidR="004A19F4">
        <w:rPr>
          <w:rFonts w:ascii="Book Antiqua" w:hAnsi="Book Antiqua"/>
        </w:rPr>
        <w:t>erte la direzione del contagio.</w:t>
      </w:r>
    </w:p>
    <w:p w:rsidR="004A19F4" w:rsidRDefault="004A19F4" w:rsidP="004F5F63">
      <w:pPr>
        <w:spacing w:after="0"/>
        <w:rPr>
          <w:rFonts w:ascii="Book Antiqua" w:hAnsi="Book Antiqua"/>
        </w:rPr>
      </w:pPr>
    </w:p>
    <w:p w:rsidR="004F5F63" w:rsidRDefault="008C65E9" w:rsidP="004F5F63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 xml:space="preserve">Il principio del perdono cristiano (che solo il Padre può donare) </w:t>
      </w:r>
      <w:r w:rsidR="004F5F63">
        <w:rPr>
          <w:rFonts w:ascii="Book Antiqua" w:hAnsi="Book Antiqua"/>
        </w:rPr>
        <w:t>differenzia la chiesa</w:t>
      </w:r>
      <w:r w:rsidR="00D662DA">
        <w:rPr>
          <w:rFonts w:ascii="Book Antiqua" w:hAnsi="Book Antiqua"/>
        </w:rPr>
        <w:t>, la comunità cristiana,</w:t>
      </w:r>
      <w:r w:rsidR="004F5F63">
        <w:rPr>
          <w:rFonts w:ascii="Book Antiqua" w:hAnsi="Book Antiqua"/>
        </w:rPr>
        <w:t xml:space="preserve"> da ogn</w:t>
      </w:r>
      <w:r w:rsidR="00D662DA">
        <w:rPr>
          <w:rFonts w:ascii="Book Antiqua" w:hAnsi="Book Antiqua"/>
        </w:rPr>
        <w:t>i</w:t>
      </w:r>
      <w:r w:rsidR="004F5F63">
        <w:rPr>
          <w:rFonts w:ascii="Book Antiqua" w:hAnsi="Book Antiqua"/>
        </w:rPr>
        <w:t xml:space="preserve"> società umana basata sul diritto</w:t>
      </w:r>
      <w:r w:rsidR="00B06ADF">
        <w:rPr>
          <w:rFonts w:ascii="Book Antiqua" w:hAnsi="Book Antiqua"/>
        </w:rPr>
        <w:t xml:space="preserve"> (</w:t>
      </w:r>
      <w:r w:rsidR="00E75A80">
        <w:rPr>
          <w:rFonts w:ascii="Book Antiqua" w:hAnsi="Book Antiqua"/>
        </w:rPr>
        <w:t xml:space="preserve">viene in mente il romanzo di </w:t>
      </w:r>
      <w:r w:rsidR="00B06ADF">
        <w:rPr>
          <w:rFonts w:ascii="Book Antiqua" w:hAnsi="Book Antiqua"/>
        </w:rPr>
        <w:t xml:space="preserve">Tolstoj, </w:t>
      </w:r>
      <w:r w:rsidR="00B06ADF" w:rsidRPr="00B06ADF">
        <w:rPr>
          <w:rFonts w:ascii="Book Antiqua" w:hAnsi="Book Antiqua"/>
          <w:i/>
        </w:rPr>
        <w:t>Risurrezione</w:t>
      </w:r>
      <w:r w:rsidR="00B06ADF">
        <w:rPr>
          <w:rFonts w:ascii="Book Antiqua" w:hAnsi="Book Antiqua"/>
        </w:rPr>
        <w:t>)</w:t>
      </w:r>
      <w:r w:rsidR="004F5F63">
        <w:rPr>
          <w:rFonts w:ascii="Book Antiqua" w:hAnsi="Book Antiqua"/>
        </w:rPr>
        <w:t>. Genera un nuovo orizzonte,</w:t>
      </w:r>
      <w:r>
        <w:rPr>
          <w:rFonts w:ascii="Book Antiqua" w:hAnsi="Book Antiqua"/>
        </w:rPr>
        <w:t xml:space="preserve"> per sé. </w:t>
      </w:r>
      <w:r w:rsidR="00E75A80">
        <w:rPr>
          <w:rFonts w:ascii="Book Antiqua" w:hAnsi="Book Antiqua"/>
        </w:rPr>
        <w:t>E tuttavia dobbiamo constatare che</w:t>
      </w:r>
      <w:r w:rsidR="004F5F63">
        <w:rPr>
          <w:rFonts w:ascii="Book Antiqua" w:hAnsi="Book Antiqua"/>
        </w:rPr>
        <w:t xml:space="preserve"> tutta la storia della Chiesa non è ancora arrivata a </w:t>
      </w:r>
      <w:r w:rsidR="003D6699">
        <w:rPr>
          <w:rFonts w:ascii="Book Antiqua" w:hAnsi="Book Antiqua"/>
        </w:rPr>
        <w:t>proporzionar</w:t>
      </w:r>
      <w:r w:rsidR="004F5F63">
        <w:rPr>
          <w:rFonts w:ascii="Book Antiqua" w:hAnsi="Book Antiqua"/>
        </w:rPr>
        <w:t>si</w:t>
      </w:r>
      <w:r w:rsidR="003D6699">
        <w:rPr>
          <w:rFonts w:ascii="Book Antiqua" w:hAnsi="Book Antiqua"/>
        </w:rPr>
        <w:t xml:space="preserve"> a</w:t>
      </w:r>
      <w:r w:rsidR="00C1168C">
        <w:rPr>
          <w:rFonts w:ascii="Book Antiqua" w:hAnsi="Book Antiqua"/>
        </w:rPr>
        <w:t xml:space="preserve"> que</w:t>
      </w:r>
      <w:r w:rsidR="003D6699">
        <w:rPr>
          <w:rFonts w:ascii="Book Antiqua" w:hAnsi="Book Antiqua"/>
        </w:rPr>
        <w:t>ll’orizzonte</w:t>
      </w:r>
      <w:r w:rsidR="00C1168C">
        <w:rPr>
          <w:rFonts w:ascii="Book Antiqua" w:hAnsi="Book Antiqua"/>
        </w:rPr>
        <w:t xml:space="preserve">, l’orizzonte </w:t>
      </w:r>
      <w:r w:rsidR="003D6699">
        <w:rPr>
          <w:rFonts w:ascii="Book Antiqua" w:hAnsi="Book Antiqua"/>
        </w:rPr>
        <w:t>della smisurata compassione</w:t>
      </w:r>
      <w:r w:rsidR="004F5F63">
        <w:rPr>
          <w:rFonts w:ascii="Book Antiqua" w:hAnsi="Book Antiqua"/>
        </w:rPr>
        <w:t xml:space="preserve">. </w:t>
      </w:r>
      <w:r w:rsidR="00B06ADF">
        <w:rPr>
          <w:rFonts w:ascii="Book Antiqua" w:hAnsi="Book Antiqua"/>
        </w:rPr>
        <w:t xml:space="preserve">Non è infatti una legge, </w:t>
      </w:r>
      <w:r w:rsidR="00C1168C">
        <w:rPr>
          <w:rFonts w:ascii="Book Antiqua" w:hAnsi="Book Antiqua"/>
        </w:rPr>
        <w:t>l’</w:t>
      </w:r>
      <w:r w:rsidR="003D6699">
        <w:rPr>
          <w:rFonts w:ascii="Book Antiqua" w:hAnsi="Book Antiqua"/>
        </w:rPr>
        <w:t>app</w:t>
      </w:r>
      <w:r w:rsidR="00E75A80">
        <w:rPr>
          <w:rFonts w:ascii="Book Antiqua" w:hAnsi="Book Antiqua"/>
        </w:rPr>
        <w:t xml:space="preserve">licazione di </w:t>
      </w:r>
      <w:r w:rsidR="00B06ADF">
        <w:rPr>
          <w:rFonts w:ascii="Book Antiqua" w:hAnsi="Book Antiqua"/>
        </w:rPr>
        <w:t xml:space="preserve">un metro, </w:t>
      </w:r>
      <w:r w:rsidR="00E75A80">
        <w:rPr>
          <w:rFonts w:ascii="Book Antiqua" w:hAnsi="Book Antiqua"/>
        </w:rPr>
        <w:t xml:space="preserve">la nuova misura annunciata da Gesù, </w:t>
      </w:r>
      <w:r w:rsidR="00B06ADF">
        <w:rPr>
          <w:rFonts w:ascii="Book Antiqua" w:hAnsi="Book Antiqua"/>
        </w:rPr>
        <w:t xml:space="preserve">ma </w:t>
      </w:r>
      <w:r>
        <w:rPr>
          <w:rFonts w:ascii="Book Antiqua" w:hAnsi="Book Antiqua"/>
        </w:rPr>
        <w:t xml:space="preserve">è </w:t>
      </w:r>
      <w:r w:rsidR="00B06ADF">
        <w:rPr>
          <w:rFonts w:ascii="Book Antiqua" w:hAnsi="Book Antiqua"/>
        </w:rPr>
        <w:t xml:space="preserve">la mèta per un cammino </w:t>
      </w:r>
      <w:r w:rsidR="00C1168C">
        <w:rPr>
          <w:rFonts w:ascii="Book Antiqua" w:hAnsi="Book Antiqua"/>
        </w:rPr>
        <w:t xml:space="preserve">– un intreccio di relazioni - </w:t>
      </w:r>
      <w:r w:rsidR="00B06ADF">
        <w:rPr>
          <w:rFonts w:ascii="Book Antiqua" w:hAnsi="Book Antiqua"/>
        </w:rPr>
        <w:t>da percorrere in verità.</w:t>
      </w:r>
      <w:r>
        <w:rPr>
          <w:rFonts w:ascii="Book Antiqua" w:hAnsi="Book Antiqua"/>
        </w:rPr>
        <w:t xml:space="preserve"> Pazientemente.</w:t>
      </w:r>
    </w:p>
    <w:p w:rsidR="008C65E9" w:rsidRDefault="008C65E9" w:rsidP="004F5F63">
      <w:pPr>
        <w:spacing w:after="0"/>
        <w:rPr>
          <w:rFonts w:ascii="Book Antiqua" w:hAnsi="Book Antiqua"/>
        </w:rPr>
      </w:pPr>
    </w:p>
    <w:p w:rsidR="008C65E9" w:rsidRPr="00C16D74" w:rsidRDefault="003D6699" w:rsidP="004F5F63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L</w:t>
      </w:r>
      <w:r w:rsidR="00C1168C">
        <w:rPr>
          <w:rFonts w:ascii="Book Antiqua" w:hAnsi="Book Antiqua"/>
        </w:rPr>
        <w:t>e</w:t>
      </w:r>
      <w:r>
        <w:rPr>
          <w:rFonts w:ascii="Book Antiqua" w:hAnsi="Book Antiqua"/>
        </w:rPr>
        <w:t xml:space="preserve"> parabole del Regno, iniziate in Mt 13, Gesù le aggiorna man mano che </w:t>
      </w:r>
      <w:r w:rsidR="00C1168C">
        <w:rPr>
          <w:rFonts w:ascii="Book Antiqua" w:hAnsi="Book Antiqua"/>
        </w:rPr>
        <w:t xml:space="preserve">procede </w:t>
      </w:r>
      <w:r>
        <w:rPr>
          <w:rFonts w:ascii="Book Antiqua" w:hAnsi="Book Antiqua"/>
        </w:rPr>
        <w:t>il cammino di avvicinamento a Gerusalemme. E</w:t>
      </w:r>
      <w:r w:rsidR="008C65E9">
        <w:rPr>
          <w:rFonts w:ascii="Book Antiqua" w:hAnsi="Book Antiqua"/>
        </w:rPr>
        <w:t xml:space="preserve"> anche questa volta, </w:t>
      </w:r>
      <w:r>
        <w:rPr>
          <w:rFonts w:ascii="Book Antiqua" w:hAnsi="Book Antiqua"/>
        </w:rPr>
        <w:t xml:space="preserve">come in Mt 13, la parabola </w:t>
      </w:r>
      <w:r w:rsidR="008C65E9">
        <w:rPr>
          <w:rFonts w:ascii="Book Antiqua" w:hAnsi="Book Antiqua"/>
        </w:rPr>
        <w:t xml:space="preserve">porta in luce i pensieri e </w:t>
      </w:r>
      <w:r w:rsidR="00B503BE">
        <w:rPr>
          <w:rFonts w:ascii="Book Antiqua" w:hAnsi="Book Antiqua"/>
        </w:rPr>
        <w:t>sentimenti nascosti del cuore. Non a caso sono g</w:t>
      </w:r>
      <w:r w:rsidR="008C65E9">
        <w:rPr>
          <w:rFonts w:ascii="Book Antiqua" w:hAnsi="Book Antiqua"/>
        </w:rPr>
        <w:t xml:space="preserve">li occhi dei con-servi </w:t>
      </w:r>
      <w:r>
        <w:rPr>
          <w:rFonts w:ascii="Book Antiqua" w:hAnsi="Book Antiqua"/>
        </w:rPr>
        <w:t xml:space="preserve">(18,11) </w:t>
      </w:r>
      <w:r w:rsidR="00B503BE">
        <w:rPr>
          <w:rFonts w:ascii="Book Antiqua" w:hAnsi="Book Antiqua"/>
        </w:rPr>
        <w:t xml:space="preserve">che </w:t>
      </w:r>
      <w:r w:rsidR="008C65E9">
        <w:rPr>
          <w:rFonts w:ascii="Book Antiqua" w:hAnsi="Book Antiqua"/>
        </w:rPr>
        <w:t>nella parabola fanno da rivelatori della verità dei sentimenti</w:t>
      </w:r>
      <w:r>
        <w:rPr>
          <w:rFonts w:ascii="Book Antiqua" w:hAnsi="Book Antiqua"/>
        </w:rPr>
        <w:t xml:space="preserve"> e così mettono in movimento la vicenda</w:t>
      </w:r>
      <w:r w:rsidR="008C65E9">
        <w:rPr>
          <w:rFonts w:ascii="Book Antiqua" w:hAnsi="Book Antiqua"/>
        </w:rPr>
        <w:t>. Il primo servo</w:t>
      </w:r>
      <w:r w:rsidR="00B503BE">
        <w:rPr>
          <w:rFonts w:ascii="Book Antiqua" w:hAnsi="Book Antiqua"/>
        </w:rPr>
        <w:t>, invece,</w:t>
      </w:r>
      <w:r w:rsidR="008C65E9">
        <w:rPr>
          <w:rFonts w:ascii="Book Antiqua" w:hAnsi="Book Antiqua"/>
        </w:rPr>
        <w:t xml:space="preserve"> non aveva saputo </w:t>
      </w:r>
      <w:r w:rsidR="001B0FEC">
        <w:rPr>
          <w:rFonts w:ascii="Book Antiqua" w:hAnsi="Book Antiqua"/>
        </w:rPr>
        <w:t xml:space="preserve">vedere, </w:t>
      </w:r>
      <w:r w:rsidR="008C65E9">
        <w:rPr>
          <w:rFonts w:ascii="Book Antiqua" w:hAnsi="Book Antiqua"/>
        </w:rPr>
        <w:t>riconoscere nel suo debitore la propria immagine</w:t>
      </w:r>
      <w:r w:rsidR="001B0FEC">
        <w:rPr>
          <w:rFonts w:ascii="Book Antiqua" w:hAnsi="Book Antiqua"/>
        </w:rPr>
        <w:t>: un disgraziato che chiede grazia</w:t>
      </w:r>
      <w:r w:rsidR="008C65E9">
        <w:rPr>
          <w:rFonts w:ascii="Book Antiqua" w:hAnsi="Book Antiqua"/>
        </w:rPr>
        <w:t>.</w:t>
      </w:r>
      <w:r w:rsidR="00FC145C">
        <w:rPr>
          <w:rFonts w:ascii="Book Antiqua" w:hAnsi="Book Antiqua"/>
        </w:rPr>
        <w:t xml:space="preserve"> C’è </w:t>
      </w:r>
      <w:r w:rsidR="001B0FEC">
        <w:rPr>
          <w:rFonts w:ascii="Book Antiqua" w:hAnsi="Book Antiqua"/>
        </w:rPr>
        <w:t xml:space="preserve">qui </w:t>
      </w:r>
      <w:r w:rsidR="00FC145C">
        <w:rPr>
          <w:rFonts w:ascii="Book Antiqua" w:hAnsi="Book Antiqua"/>
        </w:rPr>
        <w:t xml:space="preserve">una visione </w:t>
      </w:r>
      <w:r w:rsidR="001B0FEC">
        <w:rPr>
          <w:rFonts w:ascii="Book Antiqua" w:hAnsi="Book Antiqua"/>
        </w:rPr>
        <w:t>su</w:t>
      </w:r>
      <w:r w:rsidR="00B503BE">
        <w:rPr>
          <w:rFonts w:ascii="Book Antiqua" w:hAnsi="Book Antiqua"/>
        </w:rPr>
        <w:t>ll</w:t>
      </w:r>
      <w:r w:rsidR="00FC145C">
        <w:rPr>
          <w:rFonts w:ascii="Book Antiqua" w:hAnsi="Book Antiqua"/>
        </w:rPr>
        <w:t xml:space="preserve">a portata veritativa della comunità dei discepoli, nascosta </w:t>
      </w:r>
      <w:r w:rsidR="001B0FEC">
        <w:rPr>
          <w:rFonts w:ascii="Book Antiqua" w:hAnsi="Book Antiqua"/>
        </w:rPr>
        <w:t>in quello sguardo dei “conservi”</w:t>
      </w:r>
      <w:r w:rsidR="00B503BE">
        <w:rPr>
          <w:rFonts w:ascii="Book Antiqua" w:hAnsi="Book Antiqua"/>
        </w:rPr>
        <w:t xml:space="preserve"> e annunciata da Gesù: su di essa si edifica, attraverso relazioni nuove, </w:t>
      </w:r>
      <w:r w:rsidR="001B0FEC">
        <w:rPr>
          <w:rFonts w:ascii="Book Antiqua" w:hAnsi="Book Antiqua"/>
        </w:rPr>
        <w:t>che aiutano a fare la verità</w:t>
      </w:r>
      <w:r w:rsidR="00B503BE">
        <w:rPr>
          <w:rFonts w:ascii="Book Antiqua" w:hAnsi="Book Antiqua"/>
        </w:rPr>
        <w:t>, la pedagogia divina del perdono.</w:t>
      </w:r>
    </w:p>
    <w:p w:rsidR="00787A4A" w:rsidRPr="00787A4A" w:rsidRDefault="00787A4A" w:rsidP="004F5F63">
      <w:pPr>
        <w:spacing w:after="0"/>
        <w:rPr>
          <w:rFonts w:ascii="Book Antiqua" w:hAnsi="Book Antiqua"/>
          <w:sz w:val="6"/>
          <w:szCs w:val="6"/>
        </w:rPr>
      </w:pPr>
    </w:p>
    <w:p w:rsidR="003E69DB" w:rsidRDefault="009C475D" w:rsidP="004F5F63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L</w:t>
      </w:r>
      <w:r w:rsidR="003E69DB" w:rsidRPr="00C16D74">
        <w:rPr>
          <w:rFonts w:ascii="Book Antiqua" w:hAnsi="Book Antiqua"/>
        </w:rPr>
        <w:t xml:space="preserve">'esperienza di essere </w:t>
      </w:r>
      <w:r w:rsidR="005131B1">
        <w:rPr>
          <w:rFonts w:ascii="Book Antiqua" w:hAnsi="Book Antiqua"/>
        </w:rPr>
        <w:t xml:space="preserve">tra noi </w:t>
      </w:r>
      <w:r w:rsidR="00C1168C">
        <w:rPr>
          <w:rFonts w:ascii="Book Antiqua" w:hAnsi="Book Antiqua"/>
        </w:rPr>
        <w:t>“</w:t>
      </w:r>
      <w:r w:rsidR="003E69DB" w:rsidRPr="00C16D74">
        <w:rPr>
          <w:rFonts w:ascii="Book Antiqua" w:hAnsi="Book Antiqua"/>
        </w:rPr>
        <w:t>corpo</w:t>
      </w:r>
      <w:r w:rsidR="00C1168C">
        <w:rPr>
          <w:rFonts w:ascii="Book Antiqua" w:hAnsi="Book Antiqua"/>
        </w:rPr>
        <w:t>”,</w:t>
      </w:r>
      <w:r w:rsidR="003E69DB" w:rsidRPr="00C16D74">
        <w:rPr>
          <w:rFonts w:ascii="Book Antiqua" w:hAnsi="Book Antiqua"/>
        </w:rPr>
        <w:t xml:space="preserve"> </w:t>
      </w:r>
      <w:r w:rsidR="006B42F6">
        <w:rPr>
          <w:rFonts w:ascii="Book Antiqua" w:hAnsi="Book Antiqua"/>
        </w:rPr>
        <w:t xml:space="preserve">per una </w:t>
      </w:r>
      <w:r w:rsidR="00903EBF">
        <w:rPr>
          <w:rFonts w:ascii="Book Antiqua" w:hAnsi="Book Antiqua"/>
        </w:rPr>
        <w:t>g</w:t>
      </w:r>
      <w:r w:rsidR="006B42F6">
        <w:rPr>
          <w:rFonts w:ascii="Book Antiqua" w:hAnsi="Book Antiqua"/>
        </w:rPr>
        <w:t xml:space="preserve">rande grazia, per sola grazia - </w:t>
      </w:r>
      <w:r w:rsidR="003E69DB" w:rsidRPr="00C16D74">
        <w:rPr>
          <w:rFonts w:ascii="Book Antiqua" w:hAnsi="Book Antiqua"/>
        </w:rPr>
        <w:t xml:space="preserve">grazia dell'Eucaristia, del sangue di Gesù </w:t>
      </w:r>
      <w:r w:rsidR="00FC145C">
        <w:rPr>
          <w:rFonts w:ascii="Book Antiqua" w:hAnsi="Book Antiqua"/>
        </w:rPr>
        <w:t>“</w:t>
      </w:r>
      <w:r w:rsidR="003E69DB" w:rsidRPr="00C16D74">
        <w:rPr>
          <w:rFonts w:ascii="Book Antiqua" w:hAnsi="Book Antiqua"/>
        </w:rPr>
        <w:t>versato</w:t>
      </w:r>
      <w:r>
        <w:rPr>
          <w:rFonts w:ascii="Book Antiqua" w:hAnsi="Book Antiqua"/>
        </w:rPr>
        <w:t>,</w:t>
      </w:r>
      <w:r w:rsidR="003E69DB" w:rsidRPr="00C16D74">
        <w:rPr>
          <w:rFonts w:ascii="Book Antiqua" w:hAnsi="Book Antiqua"/>
        </w:rPr>
        <w:t xml:space="preserve"> per noi e per tutti</w:t>
      </w:r>
      <w:r>
        <w:rPr>
          <w:rFonts w:ascii="Book Antiqua" w:hAnsi="Book Antiqua"/>
        </w:rPr>
        <w:t>,</w:t>
      </w:r>
      <w:r w:rsidR="003E69DB" w:rsidRPr="00C16D74">
        <w:rPr>
          <w:rFonts w:ascii="Book Antiqua" w:hAnsi="Book Antiqua"/>
        </w:rPr>
        <w:t xml:space="preserve"> in remissione dei peccati</w:t>
      </w:r>
      <w:r w:rsidR="00FC145C">
        <w:rPr>
          <w:rFonts w:ascii="Book Antiqua" w:hAnsi="Book Antiqua"/>
        </w:rPr>
        <w:t>” (Anafora)</w:t>
      </w:r>
      <w:r w:rsidR="006B42F6">
        <w:rPr>
          <w:rFonts w:ascii="Book Antiqua" w:hAnsi="Book Antiqua"/>
        </w:rPr>
        <w:t xml:space="preserve"> -</w:t>
      </w:r>
      <w:r w:rsidR="003E69DB" w:rsidRPr="00C16D74">
        <w:rPr>
          <w:rFonts w:ascii="Book Antiqua" w:hAnsi="Book Antiqua"/>
        </w:rPr>
        <w:t>, davvero ci entra dentro</w:t>
      </w:r>
      <w:r w:rsidR="00903EBF">
        <w:rPr>
          <w:rFonts w:ascii="Book Antiqua" w:hAnsi="Book Antiqua"/>
        </w:rPr>
        <w:t xml:space="preserve"> e sempre </w:t>
      </w:r>
      <w:r w:rsidR="00B503BE">
        <w:rPr>
          <w:rFonts w:ascii="Book Antiqua" w:hAnsi="Book Antiqua"/>
        </w:rPr>
        <w:t xml:space="preserve">da capo </w:t>
      </w:r>
      <w:r w:rsidR="00903EBF">
        <w:rPr>
          <w:rFonts w:ascii="Book Antiqua" w:hAnsi="Book Antiqua"/>
        </w:rPr>
        <w:t>ci spinge</w:t>
      </w:r>
      <w:r w:rsidR="005131B1">
        <w:rPr>
          <w:rFonts w:ascii="Book Antiqua" w:hAnsi="Book Antiqua"/>
        </w:rPr>
        <w:t xml:space="preserve"> </w:t>
      </w:r>
      <w:r w:rsidR="00C1168C">
        <w:rPr>
          <w:rFonts w:ascii="Book Antiqua" w:hAnsi="Book Antiqua"/>
        </w:rPr>
        <w:t>a uscire. Noi, immensamente graziati,</w:t>
      </w:r>
      <w:r w:rsidR="00B06ADF">
        <w:rPr>
          <w:rFonts w:ascii="Book Antiqua" w:hAnsi="Book Antiqua"/>
        </w:rPr>
        <w:t xml:space="preserve"> </w:t>
      </w:r>
      <w:r w:rsidR="005131B1">
        <w:rPr>
          <w:rFonts w:ascii="Book Antiqua" w:hAnsi="Book Antiqua"/>
        </w:rPr>
        <w:t xml:space="preserve">verso </w:t>
      </w:r>
      <w:r>
        <w:rPr>
          <w:rFonts w:ascii="Book Antiqua" w:hAnsi="Book Antiqua"/>
        </w:rPr>
        <w:t xml:space="preserve">ogni concreto </w:t>
      </w:r>
      <w:r w:rsidR="00B06ADF">
        <w:rPr>
          <w:rFonts w:ascii="Book Antiqua" w:hAnsi="Book Antiqua"/>
        </w:rPr>
        <w:t>“</w:t>
      </w:r>
      <w:r>
        <w:rPr>
          <w:rFonts w:ascii="Book Antiqua" w:hAnsi="Book Antiqua"/>
        </w:rPr>
        <w:t>altro</w:t>
      </w:r>
      <w:r w:rsidR="00B06ADF">
        <w:rPr>
          <w:rFonts w:ascii="Book Antiqua" w:hAnsi="Book Antiqua"/>
        </w:rPr>
        <w:t>”</w:t>
      </w:r>
      <w:r>
        <w:rPr>
          <w:rFonts w:ascii="Book Antiqua" w:hAnsi="Book Antiqua"/>
        </w:rPr>
        <w:t xml:space="preserve"> da noi</w:t>
      </w:r>
      <w:r w:rsidR="003E69DB" w:rsidRPr="00C16D74">
        <w:rPr>
          <w:rFonts w:ascii="Book Antiqua" w:hAnsi="Book Antiqua"/>
        </w:rPr>
        <w:t>.</w:t>
      </w:r>
      <w:r w:rsidR="00B06ADF">
        <w:rPr>
          <w:rFonts w:ascii="Book Antiqua" w:hAnsi="Book Antiqua"/>
        </w:rPr>
        <w:t xml:space="preserve"> Fino al </w:t>
      </w:r>
      <w:r w:rsidR="00C1168C">
        <w:rPr>
          <w:rFonts w:ascii="Book Antiqua" w:hAnsi="Book Antiqua"/>
        </w:rPr>
        <w:t xml:space="preserve">debitore, fino al </w:t>
      </w:r>
      <w:r w:rsidR="00B06ADF">
        <w:rPr>
          <w:rFonts w:ascii="Book Antiqua" w:hAnsi="Book Antiqua"/>
        </w:rPr>
        <w:t>nemico.</w:t>
      </w:r>
    </w:p>
    <w:p w:rsidR="00787A4A" w:rsidRPr="00787A4A" w:rsidRDefault="00787A4A" w:rsidP="004F5F63">
      <w:pPr>
        <w:spacing w:after="0"/>
        <w:rPr>
          <w:rFonts w:ascii="Book Antiqua" w:hAnsi="Book Antiqua"/>
          <w:sz w:val="6"/>
          <w:szCs w:val="6"/>
        </w:rPr>
      </w:pPr>
    </w:p>
    <w:p w:rsidR="00C1168C" w:rsidRDefault="003E69DB" w:rsidP="006A7692">
      <w:pPr>
        <w:spacing w:after="0"/>
        <w:rPr>
          <w:rFonts w:ascii="Book Antiqua" w:hAnsi="Book Antiqua"/>
        </w:rPr>
      </w:pPr>
      <w:r w:rsidRPr="00C16D74">
        <w:rPr>
          <w:rFonts w:ascii="Book Antiqua" w:hAnsi="Book Antiqua"/>
        </w:rPr>
        <w:t xml:space="preserve">Non so se </w:t>
      </w:r>
      <w:r w:rsidR="00B25C82" w:rsidRPr="00C16D74">
        <w:rPr>
          <w:rFonts w:ascii="Book Antiqua" w:hAnsi="Book Antiqua"/>
        </w:rPr>
        <w:t>quando sperimentiamo qualche</w:t>
      </w:r>
      <w:r w:rsidR="00EF100D">
        <w:rPr>
          <w:rFonts w:ascii="Book Antiqua" w:hAnsi="Book Antiqua"/>
        </w:rPr>
        <w:t xml:space="preserve"> ostacolo</w:t>
      </w:r>
      <w:r w:rsidR="009C475D">
        <w:rPr>
          <w:rFonts w:ascii="Book Antiqua" w:hAnsi="Book Antiqua"/>
        </w:rPr>
        <w:t xml:space="preserve"> nelle relazioni</w:t>
      </w:r>
      <w:r w:rsidR="00EF100D">
        <w:rPr>
          <w:rFonts w:ascii="Book Antiqua" w:hAnsi="Book Antiqua"/>
        </w:rPr>
        <w:t xml:space="preserve">, </w:t>
      </w:r>
      <w:r w:rsidR="009C475D">
        <w:rPr>
          <w:rFonts w:ascii="Book Antiqua" w:hAnsi="Book Antiqua"/>
        </w:rPr>
        <w:t>qualche</w:t>
      </w:r>
      <w:r w:rsidR="00B25C82" w:rsidRPr="00C16D74">
        <w:rPr>
          <w:rFonts w:ascii="Book Antiqua" w:hAnsi="Book Antiqua"/>
        </w:rPr>
        <w:t xml:space="preserve"> cosa che ci mette a disagio nella vita comunitaria </w:t>
      </w:r>
      <w:r w:rsidR="009C475D">
        <w:rPr>
          <w:rFonts w:ascii="Book Antiqua" w:hAnsi="Book Antiqua"/>
        </w:rPr>
        <w:t xml:space="preserve">cui apparteniamo </w:t>
      </w:r>
      <w:r w:rsidR="00B25C82" w:rsidRPr="00C16D74">
        <w:rPr>
          <w:rFonts w:ascii="Book Antiqua" w:hAnsi="Book Antiqua"/>
        </w:rPr>
        <w:t>- che per noi è il crogiolo</w:t>
      </w:r>
      <w:r w:rsidR="0021731F">
        <w:rPr>
          <w:rFonts w:ascii="Book Antiqua" w:hAnsi="Book Antiqua"/>
        </w:rPr>
        <w:t>,</w:t>
      </w:r>
      <w:r w:rsidR="00B25C82" w:rsidRPr="00C16D74">
        <w:rPr>
          <w:rFonts w:ascii="Book Antiqua" w:hAnsi="Book Antiqua"/>
        </w:rPr>
        <w:t xml:space="preserve"> </w:t>
      </w:r>
      <w:r w:rsidR="005131B1">
        <w:rPr>
          <w:rFonts w:ascii="Book Antiqua" w:hAnsi="Book Antiqua"/>
        </w:rPr>
        <w:t xml:space="preserve">lo </w:t>
      </w:r>
      <w:r w:rsidR="00A05DCA">
        <w:rPr>
          <w:rFonts w:ascii="Book Antiqua" w:hAnsi="Book Antiqua"/>
        </w:rPr>
        <w:t xml:space="preserve">specchio </w:t>
      </w:r>
      <w:r w:rsidR="00B25C82" w:rsidRPr="00C16D74">
        <w:rPr>
          <w:rFonts w:ascii="Book Antiqua" w:hAnsi="Book Antiqua"/>
        </w:rPr>
        <w:t xml:space="preserve">del mondo </w:t>
      </w:r>
      <w:r w:rsidR="00C1168C">
        <w:rPr>
          <w:rFonts w:ascii="Book Antiqua" w:hAnsi="Book Antiqua"/>
        </w:rPr>
        <w:t>–</w:t>
      </w:r>
      <w:r w:rsidR="00B25C82" w:rsidRPr="00C16D74">
        <w:rPr>
          <w:rFonts w:ascii="Book Antiqua" w:hAnsi="Book Antiqua"/>
        </w:rPr>
        <w:t xml:space="preserve"> </w:t>
      </w:r>
      <w:r w:rsidR="00C1168C">
        <w:rPr>
          <w:rFonts w:ascii="Book Antiqua" w:hAnsi="Book Antiqua"/>
        </w:rPr>
        <w:t xml:space="preserve">per cercare la via </w:t>
      </w:r>
      <w:r w:rsidR="00B25C82" w:rsidRPr="00C16D74">
        <w:rPr>
          <w:rFonts w:ascii="Book Antiqua" w:hAnsi="Book Antiqua"/>
        </w:rPr>
        <w:t>risaliamo alla Sorgente: Dio, cosa c'entra con noi</w:t>
      </w:r>
      <w:r w:rsidR="006B42F6">
        <w:rPr>
          <w:rFonts w:ascii="Book Antiqua" w:hAnsi="Book Antiqua"/>
        </w:rPr>
        <w:t>, così come siamo - qui e adesso</w:t>
      </w:r>
      <w:r w:rsidR="00B25C82" w:rsidRPr="00C16D74">
        <w:rPr>
          <w:rFonts w:ascii="Book Antiqua" w:hAnsi="Book Antiqua"/>
        </w:rPr>
        <w:t>?</w:t>
      </w:r>
      <w:r w:rsidR="006B42F6">
        <w:rPr>
          <w:rFonts w:ascii="Book Antiqua" w:hAnsi="Book Antiqua"/>
        </w:rPr>
        <w:t xml:space="preserve"> </w:t>
      </w:r>
    </w:p>
    <w:p w:rsidR="00C1168C" w:rsidRDefault="00C1168C" w:rsidP="006A7692">
      <w:pPr>
        <w:spacing w:after="0"/>
        <w:rPr>
          <w:rFonts w:ascii="Book Antiqua" w:hAnsi="Book Antiqua"/>
        </w:rPr>
      </w:pPr>
    </w:p>
    <w:p w:rsidR="003E69DB" w:rsidRDefault="00B503BE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Comunità attraversata</w:t>
      </w:r>
      <w:r w:rsidR="00C1168C">
        <w:rPr>
          <w:rFonts w:ascii="Book Antiqua" w:hAnsi="Book Antiqua"/>
        </w:rPr>
        <w:t xml:space="preserve"> da debiti e crediti insolubili:</w:t>
      </w:r>
      <w:r>
        <w:rPr>
          <w:rFonts w:ascii="Book Antiqua" w:hAnsi="Book Antiqua"/>
        </w:rPr>
        <w:t xml:space="preserve"> c</w:t>
      </w:r>
      <w:r w:rsidR="006B42F6">
        <w:rPr>
          <w:rFonts w:ascii="Book Antiqua" w:hAnsi="Book Antiqua"/>
        </w:rPr>
        <w:t>on le speranze che abbiamo in cuore, con le fatiche che ci consumano il corpo, con le passioni ch</w:t>
      </w:r>
      <w:r w:rsidR="00903EBF">
        <w:rPr>
          <w:rFonts w:ascii="Book Antiqua" w:hAnsi="Book Antiqua"/>
        </w:rPr>
        <w:t>e si agitano in noi (siamo creat</w:t>
      </w:r>
      <w:r w:rsidR="006B42F6">
        <w:rPr>
          <w:rFonts w:ascii="Book Antiqua" w:hAnsi="Book Antiqua"/>
        </w:rPr>
        <w:t>ure)</w:t>
      </w:r>
      <w:r w:rsidR="00B06ADF">
        <w:rPr>
          <w:rFonts w:ascii="Book Antiqua" w:hAnsi="Book Antiqua"/>
        </w:rPr>
        <w:t xml:space="preserve">; con le </w:t>
      </w:r>
      <w:r w:rsidR="00000BB0">
        <w:rPr>
          <w:rFonts w:ascii="Book Antiqua" w:hAnsi="Book Antiqua"/>
        </w:rPr>
        <w:t xml:space="preserve">meschine, banali </w:t>
      </w:r>
      <w:r w:rsidR="00B06ADF">
        <w:rPr>
          <w:rFonts w:ascii="Book Antiqua" w:hAnsi="Book Antiqua"/>
        </w:rPr>
        <w:t>brutalità che si consumano nelle nostre relazioni</w:t>
      </w:r>
      <w:r w:rsidR="00C1168C">
        <w:rPr>
          <w:rFonts w:ascii="Book Antiqua" w:hAnsi="Book Antiqua"/>
        </w:rPr>
        <w:t>.</w:t>
      </w:r>
      <w:r w:rsidR="000544E0">
        <w:rPr>
          <w:rFonts w:ascii="Book Antiqua" w:hAnsi="Book Antiqua"/>
        </w:rPr>
        <w:t xml:space="preserve"> E il livello</w:t>
      </w:r>
      <w:r>
        <w:rPr>
          <w:rFonts w:ascii="Book Antiqua" w:hAnsi="Book Antiqua"/>
        </w:rPr>
        <w:t xml:space="preserve"> comunitario rispecchia il mondo intero. Questo contagio mortale dell’insensibilità, del risentimento, della violenza.</w:t>
      </w:r>
    </w:p>
    <w:p w:rsidR="00787A4A" w:rsidRPr="00787A4A" w:rsidRDefault="00787A4A" w:rsidP="006A7692">
      <w:pPr>
        <w:spacing w:after="0"/>
        <w:rPr>
          <w:rFonts w:ascii="Book Antiqua" w:hAnsi="Book Antiqua"/>
          <w:sz w:val="6"/>
          <w:szCs w:val="6"/>
        </w:rPr>
      </w:pPr>
    </w:p>
    <w:p w:rsidR="00B74CC3" w:rsidRDefault="00B74CC3" w:rsidP="006A7692">
      <w:pPr>
        <w:spacing w:after="0"/>
        <w:rPr>
          <w:rFonts w:ascii="Book Antiqua" w:eastAsia="Calibri" w:hAnsi="Book Antiqua" w:cs="Times New Roman"/>
        </w:rPr>
      </w:pPr>
      <w:r>
        <w:rPr>
          <w:rFonts w:ascii="Book Antiqua" w:eastAsia="Calibri" w:hAnsi="Book Antiqua" w:cs="Times New Roman"/>
        </w:rPr>
        <w:t>Il perdono di Dio</w:t>
      </w:r>
      <w:r w:rsidR="00B503BE">
        <w:rPr>
          <w:rFonts w:ascii="Book Antiqua" w:eastAsia="Calibri" w:hAnsi="Book Antiqua" w:cs="Times New Roman"/>
        </w:rPr>
        <w:t xml:space="preserve">, </w:t>
      </w:r>
      <w:r>
        <w:rPr>
          <w:rFonts w:ascii="Book Antiqua" w:eastAsia="Calibri" w:hAnsi="Book Antiqua" w:cs="Times New Roman"/>
        </w:rPr>
        <w:t>o trasforma radicalmente il cuore, o non è realmente ricevuto.</w:t>
      </w:r>
      <w:r w:rsidR="002975ED">
        <w:rPr>
          <w:rFonts w:ascii="Book Antiqua" w:eastAsia="Calibri" w:hAnsi="Book Antiqua" w:cs="Times New Roman"/>
        </w:rPr>
        <w:t xml:space="preserve"> Il perdono immenso di Dio rende immorale ogni m</w:t>
      </w:r>
      <w:r w:rsidR="00B503BE">
        <w:rPr>
          <w:rFonts w:ascii="Book Antiqua" w:eastAsia="Calibri" w:hAnsi="Book Antiqua" w:cs="Times New Roman"/>
        </w:rPr>
        <w:t>e</w:t>
      </w:r>
      <w:r w:rsidR="002975ED">
        <w:rPr>
          <w:rFonts w:ascii="Book Antiqua" w:eastAsia="Calibri" w:hAnsi="Book Antiqua" w:cs="Times New Roman"/>
        </w:rPr>
        <w:t xml:space="preserve">schinità. Il perdono immenso di Dio non è una “cosa” ma è Gesù, il Signore crocifisso e risorto, e a partire da lui </w:t>
      </w:r>
      <w:r w:rsidR="00B503BE">
        <w:rPr>
          <w:rFonts w:ascii="Book Antiqua" w:eastAsia="Calibri" w:hAnsi="Book Antiqua" w:cs="Times New Roman"/>
        </w:rPr>
        <w:t xml:space="preserve">– grazie a lui - </w:t>
      </w:r>
      <w:r w:rsidR="002975ED">
        <w:rPr>
          <w:rFonts w:ascii="Book Antiqua" w:eastAsia="Calibri" w:hAnsi="Book Antiqua" w:cs="Times New Roman"/>
        </w:rPr>
        <w:t>è un’energia che afferra e trasforma la persona umana tutta intera. La inclina in modo prefer</w:t>
      </w:r>
      <w:r w:rsidR="00B503BE">
        <w:rPr>
          <w:rFonts w:ascii="Book Antiqua" w:eastAsia="Calibri" w:hAnsi="Book Antiqua" w:cs="Times New Roman"/>
        </w:rPr>
        <w:t>e</w:t>
      </w:r>
      <w:r w:rsidR="002975ED">
        <w:rPr>
          <w:rFonts w:ascii="Book Antiqua" w:eastAsia="Calibri" w:hAnsi="Book Antiqua" w:cs="Times New Roman"/>
        </w:rPr>
        <w:t>nzia</w:t>
      </w:r>
      <w:r w:rsidR="00B503BE">
        <w:rPr>
          <w:rFonts w:ascii="Book Antiqua" w:eastAsia="Calibri" w:hAnsi="Book Antiqua" w:cs="Times New Roman"/>
        </w:rPr>
        <w:t>l</w:t>
      </w:r>
      <w:r w:rsidR="002975ED">
        <w:rPr>
          <w:rFonts w:ascii="Book Antiqua" w:eastAsia="Calibri" w:hAnsi="Book Antiqua" w:cs="Times New Roman"/>
        </w:rPr>
        <w:t>e verso il “fratello, il più piccolo”, anche e comunque debitore.</w:t>
      </w:r>
    </w:p>
    <w:p w:rsidR="009C475D" w:rsidRPr="00C12749" w:rsidRDefault="009C475D" w:rsidP="006A7692">
      <w:pPr>
        <w:spacing w:after="0"/>
        <w:rPr>
          <w:rFonts w:ascii="Book Antiqua" w:eastAsia="Calibri" w:hAnsi="Book Antiqua" w:cs="Times New Roman"/>
        </w:rPr>
      </w:pPr>
    </w:p>
    <w:p w:rsidR="00993FF9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Certo, quella del perdono, </w:t>
      </w:r>
      <w:r w:rsidR="002975ED">
        <w:rPr>
          <w:rFonts w:ascii="Book Antiqua" w:eastAsia="Calibri" w:hAnsi="Book Antiqua" w:cs="Times New Roman"/>
        </w:rPr>
        <w:t>del perdono “dal proprio cuore”</w:t>
      </w:r>
      <w:r w:rsidR="00B503BE">
        <w:rPr>
          <w:rFonts w:ascii="Book Antiqua" w:eastAsia="Calibri" w:hAnsi="Book Antiqua" w:cs="Times New Roman"/>
        </w:rPr>
        <w:t xml:space="preserve"> (Mt 18,</w:t>
      </w:r>
      <w:r w:rsidR="00A66EF6">
        <w:rPr>
          <w:rFonts w:ascii="Book Antiqua" w:eastAsia="Calibri" w:hAnsi="Book Antiqua" w:cs="Times New Roman"/>
        </w:rPr>
        <w:t>35)</w:t>
      </w:r>
      <w:r w:rsidR="002975ED">
        <w:rPr>
          <w:rFonts w:ascii="Book Antiqua" w:eastAsia="Calibri" w:hAnsi="Book Antiqua" w:cs="Times New Roman"/>
        </w:rPr>
        <w:t xml:space="preserve">, </w:t>
      </w:r>
      <w:r w:rsidRPr="00577C64">
        <w:rPr>
          <w:rFonts w:ascii="Book Antiqua" w:eastAsia="Calibri" w:hAnsi="Book Antiqua" w:cs="Times New Roman"/>
        </w:rPr>
        <w:t xml:space="preserve">è una delle più forti </w:t>
      </w:r>
      <w:r w:rsidRPr="00577C64">
        <w:rPr>
          <w:rFonts w:ascii="Book Antiqua" w:eastAsia="Calibri" w:hAnsi="Book Antiqua" w:cs="Times New Roman"/>
          <w:i/>
        </w:rPr>
        <w:t>esperienze-limite</w:t>
      </w:r>
      <w:r w:rsidRPr="00577C64">
        <w:rPr>
          <w:rFonts w:ascii="Book Antiqua" w:eastAsia="Calibri" w:hAnsi="Book Antiqua" w:cs="Times New Roman"/>
        </w:rPr>
        <w:t xml:space="preserve"> che uomo possa fare:</w:t>
      </w:r>
      <w:r w:rsidR="00132C49">
        <w:rPr>
          <w:rFonts w:ascii="Book Antiqua" w:eastAsia="Calibri" w:hAnsi="Book Antiqua" w:cs="Times New Roman"/>
        </w:rPr>
        <w:t xml:space="preserve"> ed è propria dell'esperienza cristiana, che la vita monastica intende prendere sul serio.</w:t>
      </w:r>
      <w:r w:rsidR="00132C49" w:rsidRPr="00577C64">
        <w:rPr>
          <w:rFonts w:ascii="Book Antiqua" w:eastAsia="Calibri" w:hAnsi="Book Antiqua" w:cs="Times New Roman"/>
        </w:rPr>
        <w:t xml:space="preserve"> </w:t>
      </w:r>
      <w:r w:rsidR="00A66EF6">
        <w:rPr>
          <w:rFonts w:ascii="Book Antiqua" w:eastAsia="Calibri" w:hAnsi="Book Antiqua" w:cs="Times New Roman"/>
        </w:rPr>
        <w:t xml:space="preserve">La comunità monastica è anzitutto il luogo del perdono. </w:t>
      </w:r>
      <w:r w:rsidRPr="00577C64">
        <w:rPr>
          <w:rFonts w:ascii="Book Antiqua" w:eastAsia="Calibri" w:hAnsi="Book Antiqua" w:cs="Times New Roman"/>
        </w:rPr>
        <w:t xml:space="preserve">“Perdonare”: si tratta per sé di una decisione in cui </w:t>
      </w:r>
      <w:r w:rsidRPr="00577C64">
        <w:rPr>
          <w:rFonts w:ascii="Book Antiqua" w:eastAsia="Calibri" w:hAnsi="Book Antiqua" w:cs="Times New Roman"/>
          <w:i/>
        </w:rPr>
        <w:t>ne va della</w:t>
      </w:r>
      <w:r w:rsidRPr="00577C64">
        <w:rPr>
          <w:rFonts w:ascii="Book Antiqua" w:eastAsia="Calibri" w:hAnsi="Book Antiqua" w:cs="Times New Roman"/>
        </w:rPr>
        <w:t xml:space="preserve"> vita. Gesù (Lc 23,34)</w:t>
      </w:r>
      <w:r w:rsidR="00132C49">
        <w:rPr>
          <w:rFonts w:ascii="Book Antiqua" w:eastAsia="Calibri" w:hAnsi="Book Antiqua" w:cs="Times New Roman"/>
        </w:rPr>
        <w:t>,</w:t>
      </w:r>
      <w:r w:rsidRPr="00577C64">
        <w:rPr>
          <w:rFonts w:ascii="Book Antiqua" w:eastAsia="Calibri" w:hAnsi="Book Antiqua" w:cs="Times New Roman"/>
        </w:rPr>
        <w:t xml:space="preserve"> Stefano (At 7,60)</w:t>
      </w:r>
      <w:r w:rsidR="00132C49">
        <w:rPr>
          <w:rFonts w:ascii="Book Antiqua" w:eastAsia="Calibri" w:hAnsi="Book Antiqua" w:cs="Times New Roman"/>
        </w:rPr>
        <w:t xml:space="preserve"> già</w:t>
      </w:r>
      <w:r w:rsidRPr="00577C64">
        <w:rPr>
          <w:rFonts w:ascii="Book Antiqua" w:eastAsia="Calibri" w:hAnsi="Book Antiqua" w:cs="Times New Roman"/>
        </w:rPr>
        <w:t xml:space="preserve"> ce lo rivelano. Ma </w:t>
      </w:r>
      <w:r w:rsidRPr="00577C64">
        <w:rPr>
          <w:rFonts w:ascii="Book Antiqua" w:eastAsia="Calibri" w:hAnsi="Book Antiqua" w:cs="Times New Roman"/>
          <w:b/>
        </w:rPr>
        <w:t xml:space="preserve">come </w:t>
      </w:r>
      <w:r w:rsidRPr="00577C64">
        <w:rPr>
          <w:rFonts w:ascii="Book Antiqua" w:eastAsia="Calibri" w:hAnsi="Book Antiqua" w:cs="Times New Roman"/>
        </w:rPr>
        <w:t>si può perdonare in verità?</w:t>
      </w:r>
    </w:p>
    <w:p w:rsidR="009C475D" w:rsidRPr="00577C64" w:rsidRDefault="009C475D" w:rsidP="006A7692">
      <w:pPr>
        <w:spacing w:after="0"/>
        <w:rPr>
          <w:rFonts w:ascii="Book Antiqua" w:eastAsia="Calibri" w:hAnsi="Book Antiqua" w:cs="Times New Roman"/>
        </w:rPr>
      </w:pPr>
    </w:p>
    <w:p w:rsidR="00993FF9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Ebbene, l’Evangelo di Gesù - letto sull’orizzonte della storia dell’alleanza tra Dio e l’umanità - offre la pietra di paragone per discernere il </w:t>
      </w:r>
      <w:r w:rsidRPr="00577C64">
        <w:rPr>
          <w:rFonts w:ascii="Book Antiqua" w:eastAsia="Calibri" w:hAnsi="Book Antiqua" w:cs="Times New Roman"/>
          <w:i/>
        </w:rPr>
        <w:t>similperdono</w:t>
      </w:r>
      <w:r w:rsidRPr="00577C64">
        <w:rPr>
          <w:rFonts w:ascii="Book Antiqua" w:eastAsia="Calibri" w:hAnsi="Book Antiqua" w:cs="Times New Roman"/>
        </w:rPr>
        <w:t xml:space="preserve"> (analogamente alla “similpelle”, c’è un </w:t>
      </w:r>
      <w:r w:rsidR="00C1168C">
        <w:rPr>
          <w:rFonts w:ascii="Book Antiqua" w:eastAsia="Calibri" w:hAnsi="Book Antiqua" w:cs="Times New Roman"/>
        </w:rPr>
        <w:t>“</w:t>
      </w:r>
      <w:r w:rsidRPr="00577C64">
        <w:rPr>
          <w:rFonts w:ascii="Book Antiqua" w:eastAsia="Calibri" w:hAnsi="Book Antiqua" w:cs="Times New Roman"/>
        </w:rPr>
        <w:t>similperdono</w:t>
      </w:r>
      <w:r w:rsidR="00C1168C">
        <w:rPr>
          <w:rFonts w:ascii="Book Antiqua" w:eastAsia="Calibri" w:hAnsi="Book Antiqua" w:cs="Times New Roman"/>
        </w:rPr>
        <w:t>”</w:t>
      </w:r>
      <w:r w:rsidRPr="00577C64">
        <w:rPr>
          <w:rFonts w:ascii="Book Antiqua" w:eastAsia="Calibri" w:hAnsi="Book Antiqua" w:cs="Times New Roman"/>
        </w:rPr>
        <w:t xml:space="preserve">, ed è oggi </w:t>
      </w:r>
      <w:r w:rsidR="00132C49">
        <w:rPr>
          <w:rFonts w:ascii="Book Antiqua" w:eastAsia="Calibri" w:hAnsi="Book Antiqua" w:cs="Times New Roman"/>
        </w:rPr>
        <w:t>molto diffuso</w:t>
      </w:r>
      <w:r w:rsidR="009C475D">
        <w:rPr>
          <w:rFonts w:ascii="Book Antiqua" w:eastAsia="Calibri" w:hAnsi="Book Antiqua" w:cs="Times New Roman"/>
        </w:rPr>
        <w:t>:</w:t>
      </w:r>
      <w:r w:rsidR="00132C49">
        <w:rPr>
          <w:rFonts w:ascii="Book Antiqua" w:eastAsia="Calibri" w:hAnsi="Book Antiqua" w:cs="Times New Roman"/>
        </w:rPr>
        <w:t xml:space="preserve"> </w:t>
      </w:r>
      <w:r w:rsidR="002975ED">
        <w:rPr>
          <w:rFonts w:ascii="Book Antiqua" w:eastAsia="Calibri" w:hAnsi="Book Antiqua" w:cs="Times New Roman"/>
        </w:rPr>
        <w:t xml:space="preserve">cioè </w:t>
      </w:r>
      <w:r w:rsidR="009C475D">
        <w:rPr>
          <w:rFonts w:ascii="Book Antiqua" w:eastAsia="Calibri" w:hAnsi="Book Antiqua" w:cs="Times New Roman"/>
        </w:rPr>
        <w:t xml:space="preserve">un </w:t>
      </w:r>
      <w:r w:rsidR="00C1168C">
        <w:rPr>
          <w:rFonts w:ascii="Book Antiqua" w:eastAsia="Calibri" w:hAnsi="Book Antiqua" w:cs="Times New Roman"/>
        </w:rPr>
        <w:t xml:space="preserve">vago amor di pace </w:t>
      </w:r>
      <w:r w:rsidR="000C293F">
        <w:rPr>
          <w:rFonts w:ascii="Book Antiqua" w:eastAsia="Calibri" w:hAnsi="Book Antiqua" w:cs="Times New Roman"/>
        </w:rPr>
        <w:t>facile, asettico</w:t>
      </w:r>
      <w:r w:rsidR="00A66EF6">
        <w:rPr>
          <w:rFonts w:ascii="Book Antiqua" w:eastAsia="Calibri" w:hAnsi="Book Antiqua" w:cs="Times New Roman"/>
        </w:rPr>
        <w:t>,</w:t>
      </w:r>
      <w:r w:rsidR="000C293F">
        <w:rPr>
          <w:rFonts w:ascii="Book Antiqua" w:eastAsia="Calibri" w:hAnsi="Book Antiqua" w:cs="Times New Roman"/>
        </w:rPr>
        <w:t xml:space="preserve"> </w:t>
      </w:r>
      <w:r w:rsidR="00C1168C">
        <w:rPr>
          <w:rFonts w:ascii="Book Antiqua" w:eastAsia="Calibri" w:hAnsi="Book Antiqua" w:cs="Times New Roman"/>
        </w:rPr>
        <w:t xml:space="preserve">vuoto </w:t>
      </w:r>
      <w:r w:rsidRPr="00577C64">
        <w:rPr>
          <w:rFonts w:ascii="Book Antiqua" w:eastAsia="Calibri" w:hAnsi="Book Antiqua" w:cs="Times New Roman"/>
        </w:rPr>
        <w:t>irenismo) dall’autentica remissione</w:t>
      </w:r>
      <w:r w:rsidR="00A66EF6">
        <w:rPr>
          <w:rFonts w:ascii="Book Antiqua" w:eastAsia="Calibri" w:hAnsi="Book Antiqua" w:cs="Times New Roman"/>
        </w:rPr>
        <w:t>.</w:t>
      </w:r>
      <w:r w:rsidRPr="00577C64">
        <w:rPr>
          <w:rFonts w:ascii="Book Antiqua" w:eastAsia="Calibri" w:hAnsi="Book Antiqua" w:cs="Times New Roman"/>
        </w:rPr>
        <w:t xml:space="preserve"> </w:t>
      </w:r>
    </w:p>
    <w:p w:rsidR="009C475D" w:rsidRPr="00577C64" w:rsidRDefault="009C475D" w:rsidP="006A7692">
      <w:pPr>
        <w:spacing w:after="0"/>
        <w:rPr>
          <w:rFonts w:ascii="Book Antiqua" w:eastAsia="Calibri" w:hAnsi="Book Antiqua" w:cs="Times New Roman"/>
        </w:rPr>
      </w:pPr>
    </w:p>
    <w:p w:rsidR="00993FF9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>Alle domande serie che si pongono non appena ci si confronti non superficialmente con la questione del perdono (</w:t>
      </w:r>
      <w:r w:rsidRPr="00577C64">
        <w:rPr>
          <w:rFonts w:ascii="Book Antiqua" w:eastAsia="Calibri" w:hAnsi="Book Antiqua" w:cs="Times New Roman"/>
          <w:i/>
          <w:u w:val="single"/>
        </w:rPr>
        <w:t>che cosa</w:t>
      </w:r>
      <w:r w:rsidRPr="00577C64">
        <w:rPr>
          <w:rFonts w:ascii="Book Antiqua" w:eastAsia="Calibri" w:hAnsi="Book Antiqua" w:cs="Times New Roman"/>
          <w:i/>
        </w:rPr>
        <w:t xml:space="preserve"> si perdona? che cosa </w:t>
      </w:r>
      <w:r w:rsidRPr="00577C64">
        <w:rPr>
          <w:rFonts w:ascii="Book Antiqua" w:eastAsia="Calibri" w:hAnsi="Book Antiqua" w:cs="Times New Roman"/>
          <w:i/>
          <w:u w:val="single"/>
        </w:rPr>
        <w:t>si può</w:t>
      </w:r>
      <w:r w:rsidRPr="00577C64">
        <w:rPr>
          <w:rFonts w:ascii="Book Antiqua" w:eastAsia="Calibri" w:hAnsi="Book Antiqua" w:cs="Times New Roman"/>
          <w:i/>
        </w:rPr>
        <w:t xml:space="preserve"> perdonare? </w:t>
      </w:r>
      <w:r w:rsidRPr="00577C64">
        <w:rPr>
          <w:rFonts w:ascii="Book Antiqua" w:eastAsia="Calibri" w:hAnsi="Book Antiqua" w:cs="Times New Roman"/>
          <w:i/>
          <w:u w:val="single"/>
        </w:rPr>
        <w:t>chi</w:t>
      </w:r>
      <w:r w:rsidRPr="00577C64">
        <w:rPr>
          <w:rFonts w:ascii="Book Antiqua" w:eastAsia="Calibri" w:hAnsi="Book Antiqua" w:cs="Times New Roman"/>
          <w:i/>
        </w:rPr>
        <w:t xml:space="preserve"> può perdonare? </w:t>
      </w:r>
      <w:r w:rsidRPr="00577C64">
        <w:rPr>
          <w:rFonts w:ascii="Book Antiqua" w:eastAsia="Calibri" w:hAnsi="Book Antiqua" w:cs="Times New Roman"/>
          <w:i/>
          <w:u w:val="single"/>
        </w:rPr>
        <w:t>a chi</w:t>
      </w:r>
      <w:r w:rsidRPr="00577C64">
        <w:rPr>
          <w:rFonts w:ascii="Book Antiqua" w:eastAsia="Calibri" w:hAnsi="Book Antiqua" w:cs="Times New Roman"/>
          <w:i/>
        </w:rPr>
        <w:t xml:space="preserve"> si può perdonare? </w:t>
      </w:r>
      <w:r w:rsidRPr="00577C64">
        <w:rPr>
          <w:rFonts w:ascii="Book Antiqua" w:eastAsia="Calibri" w:hAnsi="Book Antiqua" w:cs="Times New Roman"/>
          <w:i/>
          <w:u w:val="single"/>
        </w:rPr>
        <w:t>come</w:t>
      </w:r>
      <w:r w:rsidRPr="00577C64">
        <w:rPr>
          <w:rFonts w:ascii="Book Antiqua" w:eastAsia="Calibri" w:hAnsi="Book Antiqua" w:cs="Times New Roman"/>
          <w:i/>
        </w:rPr>
        <w:t xml:space="preserve"> perdonare?</w:t>
      </w:r>
      <w:r w:rsidR="00A86105">
        <w:rPr>
          <w:rFonts w:ascii="Book Antiqua" w:eastAsia="Calibri" w:hAnsi="Book Antiqua" w:cs="Times New Roman"/>
          <w:i/>
        </w:rPr>
        <w:t xml:space="preserve"> </w:t>
      </w:r>
      <w:r w:rsidRPr="00577C64">
        <w:rPr>
          <w:rFonts w:ascii="Book Antiqua" w:eastAsia="Calibri" w:hAnsi="Book Antiqua" w:cs="Times New Roman"/>
          <w:i/>
        </w:rPr>
        <w:t>...)</w:t>
      </w:r>
      <w:r w:rsidRPr="00577C64">
        <w:rPr>
          <w:rFonts w:ascii="Book Antiqua" w:eastAsia="Calibri" w:hAnsi="Book Antiqua" w:cs="Times New Roman"/>
        </w:rPr>
        <w:t xml:space="preserve"> </w:t>
      </w:r>
      <w:r w:rsidR="009C475D">
        <w:rPr>
          <w:rFonts w:ascii="Book Antiqua" w:eastAsia="Calibri" w:hAnsi="Book Antiqua" w:cs="Times New Roman"/>
        </w:rPr>
        <w:t>i</w:t>
      </w:r>
      <w:r w:rsidR="00A66EF6">
        <w:rPr>
          <w:rFonts w:ascii="Book Antiqua" w:eastAsia="Calibri" w:hAnsi="Book Antiqua" w:cs="Times New Roman"/>
        </w:rPr>
        <w:t>l</w:t>
      </w:r>
      <w:r w:rsidR="009C475D">
        <w:rPr>
          <w:rFonts w:ascii="Book Antiqua" w:eastAsia="Calibri" w:hAnsi="Book Antiqua" w:cs="Times New Roman"/>
        </w:rPr>
        <w:t xml:space="preserve"> Vangelo ci apre</w:t>
      </w:r>
      <w:r w:rsidR="00A66EF6">
        <w:rPr>
          <w:rFonts w:ascii="Book Antiqua" w:eastAsia="Calibri" w:hAnsi="Book Antiqua" w:cs="Times New Roman"/>
        </w:rPr>
        <w:t>, ci spalanca</w:t>
      </w:r>
      <w:r w:rsidR="009C475D">
        <w:rPr>
          <w:rFonts w:ascii="Book Antiqua" w:eastAsia="Calibri" w:hAnsi="Book Antiqua" w:cs="Times New Roman"/>
        </w:rPr>
        <w:t xml:space="preserve"> l’orizzonte.</w:t>
      </w:r>
    </w:p>
    <w:p w:rsidR="00787A4A" w:rsidRPr="002E5A70" w:rsidRDefault="00787A4A" w:rsidP="006A7692">
      <w:pPr>
        <w:spacing w:after="0"/>
        <w:rPr>
          <w:rFonts w:ascii="Book Antiqua" w:eastAsia="Calibri" w:hAnsi="Book Antiqua" w:cs="Times New Roman"/>
          <w:sz w:val="6"/>
          <w:szCs w:val="6"/>
        </w:rPr>
      </w:pPr>
    </w:p>
    <w:p w:rsidR="00566975" w:rsidRDefault="00993FF9" w:rsidP="006A7692">
      <w:pPr>
        <w:spacing w:after="0"/>
        <w:rPr>
          <w:rFonts w:ascii="Book Antiqua" w:eastAsia="Calibri" w:hAnsi="Book Antiqua" w:cs="Times New Roman"/>
        </w:rPr>
      </w:pPr>
      <w:r>
        <w:rPr>
          <w:rFonts w:ascii="Book Antiqua" w:eastAsia="Calibri" w:hAnsi="Book Antiqua" w:cs="Times New Roman"/>
        </w:rPr>
        <w:t>Al</w:t>
      </w:r>
      <w:r w:rsidR="009C475D">
        <w:rPr>
          <w:rFonts w:ascii="Book Antiqua" w:eastAsia="Calibri" w:hAnsi="Book Antiqua" w:cs="Times New Roman"/>
        </w:rPr>
        <w:t>la radice, all’inizio</w:t>
      </w:r>
      <w:r>
        <w:rPr>
          <w:rFonts w:ascii="Book Antiqua" w:eastAsia="Calibri" w:hAnsi="Book Antiqua" w:cs="Times New Roman"/>
        </w:rPr>
        <w:t xml:space="preserve"> </w:t>
      </w:r>
      <w:r w:rsidR="009C475D">
        <w:rPr>
          <w:rFonts w:ascii="Book Antiqua" w:eastAsia="Calibri" w:hAnsi="Book Antiqua" w:cs="Times New Roman"/>
        </w:rPr>
        <w:t>della parabola</w:t>
      </w:r>
      <w:r>
        <w:rPr>
          <w:rFonts w:ascii="Book Antiqua" w:eastAsia="Calibri" w:hAnsi="Book Antiqua" w:cs="Times New Roman"/>
        </w:rPr>
        <w:t xml:space="preserve"> evangelic</w:t>
      </w:r>
      <w:r w:rsidR="009C475D">
        <w:rPr>
          <w:rFonts w:ascii="Book Antiqua" w:eastAsia="Calibri" w:hAnsi="Book Antiqua" w:cs="Times New Roman"/>
        </w:rPr>
        <w:t>a</w:t>
      </w:r>
      <w:r>
        <w:rPr>
          <w:rFonts w:ascii="Book Antiqua" w:eastAsia="Calibri" w:hAnsi="Book Antiqua" w:cs="Times New Roman"/>
        </w:rPr>
        <w:t xml:space="preserve"> c’è l’esperienza della </w:t>
      </w:r>
      <w:r w:rsidRPr="002E5A70">
        <w:rPr>
          <w:rFonts w:ascii="Book Antiqua" w:eastAsia="Calibri" w:hAnsi="Book Antiqua" w:cs="Times New Roman"/>
          <w:b/>
        </w:rPr>
        <w:t>compassione</w:t>
      </w:r>
      <w:r w:rsidR="0064792D">
        <w:rPr>
          <w:rFonts w:ascii="Book Antiqua" w:eastAsia="Calibri" w:hAnsi="Book Antiqua" w:cs="Times New Roman"/>
        </w:rPr>
        <w:t xml:space="preserve">: </w:t>
      </w:r>
      <w:r w:rsidR="00EB55F1">
        <w:rPr>
          <w:rFonts w:ascii="Book Antiqua" w:eastAsia="Calibri" w:hAnsi="Book Antiqua" w:cs="Times New Roman"/>
        </w:rPr>
        <w:t xml:space="preserve">"... </w:t>
      </w:r>
      <w:r w:rsidR="00EB55F1" w:rsidRPr="009C475D">
        <w:rPr>
          <w:rFonts w:ascii="Book Antiqua" w:eastAsia="Calibri" w:hAnsi="Book Antiqua" w:cs="Times New Roman"/>
          <w:i/>
        </w:rPr>
        <w:t>ebbe compassione</w:t>
      </w:r>
      <w:r w:rsidR="00EB55F1">
        <w:rPr>
          <w:rFonts w:ascii="Book Antiqua" w:eastAsia="Calibri" w:hAnsi="Book Antiqua" w:cs="Times New Roman"/>
        </w:rPr>
        <w:t xml:space="preserve"> di quel servo,</w:t>
      </w:r>
      <w:r w:rsidR="009C475D">
        <w:rPr>
          <w:rFonts w:ascii="Book Antiqua" w:eastAsia="Calibri" w:hAnsi="Book Antiqua" w:cs="Times New Roman"/>
        </w:rPr>
        <w:t xml:space="preserve"> lo lasciò andare" (Mt 18,27</w:t>
      </w:r>
      <w:r w:rsidR="000C293F">
        <w:rPr>
          <w:rFonts w:ascii="Book Antiqua" w:eastAsia="Calibri" w:hAnsi="Book Antiqua" w:cs="Times New Roman"/>
        </w:rPr>
        <w:t>. 33</w:t>
      </w:r>
      <w:r w:rsidR="009C475D">
        <w:rPr>
          <w:rFonts w:ascii="Book Antiqua" w:eastAsia="Calibri" w:hAnsi="Book Antiqua" w:cs="Times New Roman"/>
        </w:rPr>
        <w:t xml:space="preserve">). Incondizionata </w:t>
      </w:r>
      <w:r w:rsidR="00A66EF6">
        <w:rPr>
          <w:rFonts w:ascii="Book Antiqua" w:eastAsia="Calibri" w:hAnsi="Book Antiqua" w:cs="Times New Roman"/>
        </w:rPr>
        <w:t>è l</w:t>
      </w:r>
      <w:r w:rsidR="00EB55F1">
        <w:rPr>
          <w:rFonts w:ascii="Book Antiqua" w:eastAsia="Calibri" w:hAnsi="Book Antiqua" w:cs="Times New Roman"/>
        </w:rPr>
        <w:t xml:space="preserve">a compassione </w:t>
      </w:r>
      <w:r w:rsidR="0064792D">
        <w:rPr>
          <w:rFonts w:ascii="Book Antiqua" w:eastAsia="Calibri" w:hAnsi="Book Antiqua" w:cs="Times New Roman"/>
        </w:rPr>
        <w:t xml:space="preserve">del </w:t>
      </w:r>
      <w:r w:rsidR="00EB55F1">
        <w:rPr>
          <w:rFonts w:ascii="Book Antiqua" w:eastAsia="Calibri" w:hAnsi="Book Antiqua" w:cs="Times New Roman"/>
        </w:rPr>
        <w:t>s</w:t>
      </w:r>
      <w:r w:rsidR="0064792D">
        <w:rPr>
          <w:rFonts w:ascii="Book Antiqua" w:eastAsia="Calibri" w:hAnsi="Book Antiqua" w:cs="Times New Roman"/>
        </w:rPr>
        <w:t>ignore di fronte al servo che ha un debito enorme e per assolverlo fa una promessa chiaramente i</w:t>
      </w:r>
      <w:r w:rsidR="00EB55F1">
        <w:rPr>
          <w:rFonts w:ascii="Book Antiqua" w:eastAsia="Calibri" w:hAnsi="Book Antiqua" w:cs="Times New Roman"/>
        </w:rPr>
        <w:t>rrealizzabile</w:t>
      </w:r>
      <w:r w:rsidR="0064792D">
        <w:rPr>
          <w:rFonts w:ascii="Book Antiqua" w:eastAsia="Calibri" w:hAnsi="Book Antiqua" w:cs="Times New Roman"/>
        </w:rPr>
        <w:t xml:space="preserve">: </w:t>
      </w:r>
      <w:r w:rsidR="00A66EF6">
        <w:rPr>
          <w:rFonts w:ascii="Book Antiqua" w:eastAsia="Calibri" w:hAnsi="Book Antiqua" w:cs="Times New Roman"/>
        </w:rPr>
        <w:t>“</w:t>
      </w:r>
      <w:r w:rsidR="0064792D">
        <w:rPr>
          <w:rFonts w:ascii="Book Antiqua" w:eastAsia="Calibri" w:hAnsi="Book Antiqua" w:cs="Times New Roman"/>
        </w:rPr>
        <w:t>se hai pazienza ti restituirò tutto il debito</w:t>
      </w:r>
      <w:r w:rsidR="00A66EF6">
        <w:rPr>
          <w:rFonts w:ascii="Book Antiqua" w:eastAsia="Calibri" w:hAnsi="Book Antiqua" w:cs="Times New Roman"/>
        </w:rPr>
        <w:t>”, dice aggiunge</w:t>
      </w:r>
      <w:r w:rsidR="00A86105">
        <w:rPr>
          <w:rFonts w:ascii="Book Antiqua" w:eastAsia="Calibri" w:hAnsi="Book Antiqua" w:cs="Times New Roman"/>
        </w:rPr>
        <w:t>ndo</w:t>
      </w:r>
      <w:r w:rsidR="00A66EF6">
        <w:rPr>
          <w:rFonts w:ascii="Book Antiqua" w:eastAsia="Calibri" w:hAnsi="Book Antiqua" w:cs="Times New Roman"/>
        </w:rPr>
        <w:t xml:space="preserve"> al debito </w:t>
      </w:r>
      <w:r w:rsidR="00A86105">
        <w:rPr>
          <w:rFonts w:ascii="Book Antiqua" w:eastAsia="Calibri" w:hAnsi="Book Antiqua" w:cs="Times New Roman"/>
        </w:rPr>
        <w:t xml:space="preserve">la </w:t>
      </w:r>
      <w:r w:rsidR="00A66EF6">
        <w:rPr>
          <w:rFonts w:ascii="Book Antiqua" w:eastAsia="Calibri" w:hAnsi="Book Antiqua" w:cs="Times New Roman"/>
        </w:rPr>
        <w:t>menzogna</w:t>
      </w:r>
      <w:r w:rsidR="00566975">
        <w:rPr>
          <w:rFonts w:ascii="Book Antiqua" w:eastAsia="Calibri" w:hAnsi="Book Antiqua" w:cs="Times New Roman"/>
        </w:rPr>
        <w:t>.</w:t>
      </w:r>
    </w:p>
    <w:p w:rsidR="00566975" w:rsidRDefault="00566975" w:rsidP="006A7692">
      <w:pPr>
        <w:spacing w:after="0"/>
        <w:rPr>
          <w:rFonts w:ascii="Book Antiqua" w:eastAsia="Calibri" w:hAnsi="Book Antiqua" w:cs="Times New Roman"/>
        </w:rPr>
      </w:pPr>
    </w:p>
    <w:p w:rsidR="00566975" w:rsidRDefault="0064792D" w:rsidP="006A7692">
      <w:pPr>
        <w:spacing w:after="0"/>
        <w:rPr>
          <w:rFonts w:ascii="Book Antiqua" w:eastAsia="Calibri" w:hAnsi="Book Antiqua" w:cs="Times New Roman"/>
        </w:rPr>
      </w:pPr>
      <w:r>
        <w:rPr>
          <w:rFonts w:ascii="Book Antiqua" w:eastAsia="Calibri" w:hAnsi="Book Antiqua" w:cs="Times New Roman"/>
        </w:rPr>
        <w:t xml:space="preserve">Tale compassione </w:t>
      </w:r>
      <w:r w:rsidR="00A66EF6">
        <w:rPr>
          <w:rFonts w:ascii="Book Antiqua" w:eastAsia="Calibri" w:hAnsi="Book Antiqua" w:cs="Times New Roman"/>
        </w:rPr>
        <w:t xml:space="preserve">gratuita, smisurata, </w:t>
      </w:r>
      <w:r>
        <w:rPr>
          <w:rFonts w:ascii="Book Antiqua" w:eastAsia="Calibri" w:hAnsi="Book Antiqua" w:cs="Times New Roman"/>
        </w:rPr>
        <w:t xml:space="preserve">non </w:t>
      </w:r>
      <w:r w:rsidR="006A7692">
        <w:rPr>
          <w:rFonts w:ascii="Book Antiqua" w:eastAsia="Calibri" w:hAnsi="Book Antiqua" w:cs="Times New Roman"/>
        </w:rPr>
        <w:t xml:space="preserve">passa, non </w:t>
      </w:r>
      <w:r w:rsidR="00EB55F1">
        <w:rPr>
          <w:rFonts w:ascii="Book Antiqua" w:eastAsia="Calibri" w:hAnsi="Book Antiqua" w:cs="Times New Roman"/>
        </w:rPr>
        <w:t>si fa strada</w:t>
      </w:r>
      <w:r>
        <w:rPr>
          <w:rFonts w:ascii="Book Antiqua" w:eastAsia="Calibri" w:hAnsi="Book Antiqua" w:cs="Times New Roman"/>
        </w:rPr>
        <w:t xml:space="preserve"> nell'animo del servo</w:t>
      </w:r>
      <w:r w:rsidR="000C293F">
        <w:rPr>
          <w:rFonts w:ascii="Book Antiqua" w:eastAsia="Calibri" w:hAnsi="Book Antiqua" w:cs="Times New Roman"/>
        </w:rPr>
        <w:t xml:space="preserve"> potente (Mt 18,33)</w:t>
      </w:r>
      <w:r w:rsidR="00A66EF6">
        <w:rPr>
          <w:rFonts w:ascii="Book Antiqua" w:eastAsia="Calibri" w:hAnsi="Book Antiqua" w:cs="Times New Roman"/>
        </w:rPr>
        <w:t>: non ha la forza di entrare nel cuore.</w:t>
      </w:r>
      <w:r>
        <w:rPr>
          <w:rFonts w:ascii="Book Antiqua" w:eastAsia="Calibri" w:hAnsi="Book Antiqua" w:cs="Times New Roman"/>
        </w:rPr>
        <w:t xml:space="preserve"> </w:t>
      </w:r>
      <w:r w:rsidR="002E5A70">
        <w:rPr>
          <w:rFonts w:ascii="Book Antiqua" w:eastAsia="Calibri" w:hAnsi="Book Antiqua" w:cs="Times New Roman"/>
        </w:rPr>
        <w:t xml:space="preserve">E allora torna indietro, come la pace </w:t>
      </w:r>
      <w:r w:rsidR="00EF100D">
        <w:rPr>
          <w:rFonts w:ascii="Book Antiqua" w:eastAsia="Calibri" w:hAnsi="Book Antiqua" w:cs="Times New Roman"/>
        </w:rPr>
        <w:t xml:space="preserve">quando </w:t>
      </w:r>
      <w:r w:rsidR="002E5A70">
        <w:rPr>
          <w:rFonts w:ascii="Book Antiqua" w:eastAsia="Calibri" w:hAnsi="Book Antiqua" w:cs="Times New Roman"/>
        </w:rPr>
        <w:t xml:space="preserve">non </w:t>
      </w:r>
      <w:r w:rsidR="00EF100D">
        <w:rPr>
          <w:rFonts w:ascii="Book Antiqua" w:eastAsia="Calibri" w:hAnsi="Book Antiqua" w:cs="Times New Roman"/>
        </w:rPr>
        <w:t xml:space="preserve">è </w:t>
      </w:r>
      <w:r w:rsidR="002E5A70">
        <w:rPr>
          <w:rFonts w:ascii="Book Antiqua" w:eastAsia="Calibri" w:hAnsi="Book Antiqua" w:cs="Times New Roman"/>
        </w:rPr>
        <w:t xml:space="preserve">accolta. </w:t>
      </w:r>
      <w:r>
        <w:rPr>
          <w:rFonts w:ascii="Book Antiqua" w:eastAsia="Calibri" w:hAnsi="Book Antiqua" w:cs="Times New Roman"/>
        </w:rPr>
        <w:t>Lo rivela il perdono rifiutato all’altro</w:t>
      </w:r>
      <w:r w:rsidR="000C293F" w:rsidRPr="00577C64">
        <w:rPr>
          <w:rFonts w:ascii="Book Antiqua" w:eastAsia="Calibri" w:hAnsi="Book Antiqua" w:cs="Times New Roman"/>
        </w:rPr>
        <w:t>.</w:t>
      </w:r>
      <w:r w:rsidR="000C293F">
        <w:rPr>
          <w:rFonts w:ascii="Book Antiqua" w:eastAsia="Calibri" w:hAnsi="Book Antiqua" w:cs="Times New Roman"/>
        </w:rPr>
        <w:t xml:space="preserve"> N</w:t>
      </w:r>
      <w:r w:rsidR="00566975">
        <w:rPr>
          <w:rFonts w:ascii="Book Antiqua" w:eastAsia="Calibri" w:hAnsi="Book Antiqua" w:cs="Times New Roman"/>
        </w:rPr>
        <w:t xml:space="preserve">on ha generato gratitudine, il condono; non ha suscitato corrispondenza vitale, nuova nascita come invece poteva significare </w:t>
      </w:r>
      <w:r w:rsidR="000C293F">
        <w:rPr>
          <w:rFonts w:ascii="Book Antiqua" w:eastAsia="Calibri" w:hAnsi="Book Antiqua" w:cs="Times New Roman"/>
        </w:rPr>
        <w:t>il</w:t>
      </w:r>
      <w:r w:rsidR="00566975">
        <w:rPr>
          <w:rFonts w:ascii="Book Antiqua" w:eastAsia="Calibri" w:hAnsi="Book Antiqua" w:cs="Times New Roman"/>
        </w:rPr>
        <w:t xml:space="preserve"> gesto così incondizionatamente buono</w:t>
      </w:r>
      <w:r w:rsidR="000C293F">
        <w:rPr>
          <w:rFonts w:ascii="Book Antiqua" w:eastAsia="Calibri" w:hAnsi="Book Antiqua" w:cs="Times New Roman"/>
        </w:rPr>
        <w:t xml:space="preserve"> generato dalla compassione</w:t>
      </w:r>
      <w:r w:rsidR="00993FF9" w:rsidRPr="00577C64">
        <w:rPr>
          <w:rFonts w:ascii="Book Antiqua" w:eastAsia="Calibri" w:hAnsi="Book Antiqua" w:cs="Times New Roman"/>
        </w:rPr>
        <w:t xml:space="preserve">. La chiusura alla possibilità del perdono nella relazione interpersonale, serra anche le chiuse </w:t>
      </w:r>
      <w:r>
        <w:rPr>
          <w:rFonts w:ascii="Book Antiqua" w:eastAsia="Calibri" w:hAnsi="Book Antiqua" w:cs="Times New Roman"/>
        </w:rPr>
        <w:t>a</w:t>
      </w:r>
      <w:r w:rsidR="00993FF9" w:rsidRPr="00577C64">
        <w:rPr>
          <w:rFonts w:ascii="Book Antiqua" w:eastAsia="Calibri" w:hAnsi="Book Antiqua" w:cs="Times New Roman"/>
        </w:rPr>
        <w:t>lla corrente inesauribile e incondizionata del perdono divino.</w:t>
      </w:r>
    </w:p>
    <w:p w:rsidR="00566975" w:rsidRDefault="00566975" w:rsidP="006A7692">
      <w:pPr>
        <w:spacing w:after="0"/>
        <w:rPr>
          <w:rFonts w:ascii="Book Antiqua" w:eastAsia="Calibri" w:hAnsi="Book Antiqua" w:cs="Times New Roman"/>
        </w:rPr>
      </w:pPr>
    </w:p>
    <w:p w:rsidR="00566975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Tanto è tenace e </w:t>
      </w:r>
      <w:r w:rsidR="006A7692">
        <w:rPr>
          <w:rFonts w:ascii="Book Antiqua" w:eastAsia="Calibri" w:hAnsi="Book Antiqua" w:cs="Times New Roman"/>
        </w:rPr>
        <w:t xml:space="preserve">- </w:t>
      </w:r>
      <w:r w:rsidR="002E5A70">
        <w:rPr>
          <w:rFonts w:ascii="Book Antiqua" w:eastAsia="Calibri" w:hAnsi="Book Antiqua" w:cs="Times New Roman"/>
        </w:rPr>
        <w:t>in particolare</w:t>
      </w:r>
      <w:r w:rsidR="006A7692">
        <w:rPr>
          <w:rFonts w:ascii="Book Antiqua" w:eastAsia="Calibri" w:hAnsi="Book Antiqua" w:cs="Times New Roman"/>
        </w:rPr>
        <w:t xml:space="preserve"> </w:t>
      </w:r>
      <w:r w:rsidR="002E5A70">
        <w:rPr>
          <w:rFonts w:ascii="Book Antiqua" w:eastAsia="Calibri" w:hAnsi="Book Antiqua" w:cs="Times New Roman"/>
        </w:rPr>
        <w:t>per</w:t>
      </w:r>
      <w:r w:rsidR="006A7692">
        <w:rPr>
          <w:rFonts w:ascii="Book Antiqua" w:eastAsia="Calibri" w:hAnsi="Book Antiqua" w:cs="Times New Roman"/>
        </w:rPr>
        <w:t xml:space="preserve"> Mt - </w:t>
      </w:r>
      <w:r w:rsidRPr="00577C64">
        <w:rPr>
          <w:rFonts w:ascii="Book Antiqua" w:eastAsia="Calibri" w:hAnsi="Book Antiqua" w:cs="Times New Roman"/>
          <w:b/>
          <w:bCs/>
          <w:i/>
          <w:iCs/>
        </w:rPr>
        <w:t>intrinseco il legame</w:t>
      </w:r>
      <w:r w:rsidRPr="00577C64">
        <w:rPr>
          <w:rFonts w:ascii="Book Antiqua" w:eastAsia="Calibri" w:hAnsi="Book Antiqua" w:cs="Times New Roman"/>
        </w:rPr>
        <w:t xml:space="preserve"> tra la relazione interumana e quella </w:t>
      </w:r>
      <w:r w:rsidR="00566975">
        <w:rPr>
          <w:rFonts w:ascii="Book Antiqua" w:eastAsia="Calibri" w:hAnsi="Book Antiqua" w:cs="Times New Roman"/>
        </w:rPr>
        <w:t>con Dio. Q</w:t>
      </w:r>
      <w:r w:rsidRPr="00577C64">
        <w:rPr>
          <w:rFonts w:ascii="Book Antiqua" w:eastAsia="Calibri" w:hAnsi="Book Antiqua" w:cs="Times New Roman"/>
        </w:rPr>
        <w:t xml:space="preserve">uesto è </w:t>
      </w:r>
      <w:r w:rsidRPr="00577C64">
        <w:rPr>
          <w:rFonts w:ascii="Book Antiqua" w:eastAsia="Calibri" w:hAnsi="Book Antiqua" w:cs="Times New Roman"/>
          <w:b/>
          <w:i/>
        </w:rPr>
        <w:t>uno degli irriducibili nuclei di novità</w:t>
      </w:r>
      <w:r w:rsidRPr="00577C64">
        <w:rPr>
          <w:rFonts w:ascii="Book Antiqua" w:eastAsia="Calibri" w:hAnsi="Book Antiqua" w:cs="Times New Roman"/>
        </w:rPr>
        <w:t xml:space="preserve"> de</w:t>
      </w:r>
      <w:r w:rsidR="00566975">
        <w:rPr>
          <w:rFonts w:ascii="Book Antiqua" w:eastAsia="Calibri" w:hAnsi="Book Antiqua" w:cs="Times New Roman"/>
        </w:rPr>
        <w:t>l messaggio evangelico di Gesù.</w:t>
      </w:r>
    </w:p>
    <w:p w:rsidR="00566975" w:rsidRDefault="00566975" w:rsidP="006A7692">
      <w:pPr>
        <w:spacing w:after="0"/>
        <w:rPr>
          <w:rFonts w:ascii="Book Antiqua" w:eastAsia="Calibri" w:hAnsi="Book Antiqua" w:cs="Times New Roman"/>
        </w:rPr>
      </w:pPr>
    </w:p>
    <w:p w:rsidR="00993FF9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Come spiegarsi questa correlazione? È giuridica, è legalistica? </w:t>
      </w:r>
      <w:r w:rsidR="001B0FEC">
        <w:rPr>
          <w:rFonts w:ascii="Book Antiqua" w:eastAsia="Calibri" w:hAnsi="Book Antiqua" w:cs="Times New Roman"/>
        </w:rPr>
        <w:t xml:space="preserve">È moralismo? </w:t>
      </w:r>
      <w:r w:rsidRPr="00577C64">
        <w:rPr>
          <w:rFonts w:ascii="Book Antiqua" w:eastAsia="Calibri" w:hAnsi="Book Antiqua" w:cs="Times New Roman"/>
        </w:rPr>
        <w:t>È una sorta di ricatto? no:</w:t>
      </w:r>
      <w:r w:rsidRPr="006A7692">
        <w:rPr>
          <w:rFonts w:ascii="Book Antiqua" w:eastAsia="Calibri" w:hAnsi="Book Antiqua" w:cs="Times New Roman"/>
          <w:b/>
        </w:rPr>
        <w:t xml:space="preserve"> </w:t>
      </w:r>
      <w:r w:rsidRPr="00A47541">
        <w:rPr>
          <w:rFonts w:ascii="Book Antiqua" w:eastAsia="Calibri" w:hAnsi="Book Antiqua" w:cs="Times New Roman"/>
          <w:b/>
          <w:i/>
          <w:u w:val="double"/>
        </w:rPr>
        <w:t>è mistero</w:t>
      </w:r>
      <w:r w:rsidRPr="00577C64">
        <w:rPr>
          <w:rFonts w:ascii="Book Antiqua" w:eastAsia="Calibri" w:hAnsi="Book Antiqua" w:cs="Times New Roman"/>
          <w:i/>
        </w:rPr>
        <w:t>.</w:t>
      </w:r>
      <w:r w:rsidR="000C293F">
        <w:rPr>
          <w:rFonts w:ascii="Book Antiqua" w:eastAsia="Calibri" w:hAnsi="Book Antiqua" w:cs="Times New Roman"/>
          <w:i/>
        </w:rPr>
        <w:t xml:space="preserve"> </w:t>
      </w:r>
      <w:r w:rsidR="001B0FEC" w:rsidRPr="001B0FEC">
        <w:rPr>
          <w:rFonts w:ascii="Book Antiqua" w:eastAsia="Calibri" w:hAnsi="Book Antiqua" w:cs="Times New Roman"/>
        </w:rPr>
        <w:t>Il mistero di quel triangolo: io, l’altro, Dio</w:t>
      </w:r>
      <w:r w:rsidR="001B0FEC">
        <w:rPr>
          <w:rFonts w:ascii="Book Antiqua" w:eastAsia="Calibri" w:hAnsi="Book Antiqua" w:cs="Times New Roman"/>
          <w:i/>
        </w:rPr>
        <w:t xml:space="preserve">. </w:t>
      </w:r>
      <w:r w:rsidR="000C293F">
        <w:rPr>
          <w:rFonts w:ascii="Book Antiqua" w:eastAsia="Calibri" w:hAnsi="Book Antiqua" w:cs="Times New Roman"/>
        </w:rPr>
        <w:t xml:space="preserve">Non per niente è il cuore della preghiera del Padrenostro. </w:t>
      </w:r>
      <w:r w:rsidRPr="00577C64">
        <w:rPr>
          <w:rFonts w:ascii="Book Antiqua" w:eastAsia="Calibri" w:hAnsi="Book Antiqua" w:cs="Times New Roman"/>
        </w:rPr>
        <w:t xml:space="preserve">Le ragioni del </w:t>
      </w:r>
      <w:r w:rsidRPr="00577C64">
        <w:rPr>
          <w:rFonts w:ascii="Book Antiqua" w:eastAsia="Calibri" w:hAnsi="Book Antiqua" w:cs="Times New Roman"/>
          <w:i/>
        </w:rPr>
        <w:t>perdono</w:t>
      </w:r>
      <w:r w:rsidRPr="00577C64">
        <w:rPr>
          <w:rFonts w:ascii="Book Antiqua" w:eastAsia="Calibri" w:hAnsi="Book Antiqua" w:cs="Times New Roman"/>
        </w:rPr>
        <w:t xml:space="preserve"> </w:t>
      </w:r>
      <w:r w:rsidR="001B0FEC">
        <w:rPr>
          <w:rFonts w:ascii="Book Antiqua" w:eastAsia="Calibri" w:hAnsi="Book Antiqua" w:cs="Times New Roman"/>
        </w:rPr>
        <w:t>e la sua energia</w:t>
      </w:r>
      <w:r w:rsidR="00CB76EC">
        <w:rPr>
          <w:rFonts w:ascii="Book Antiqua" w:eastAsia="Calibri" w:hAnsi="Book Antiqua" w:cs="Times New Roman"/>
        </w:rPr>
        <w:t>,</w:t>
      </w:r>
      <w:r w:rsidR="000544E0">
        <w:rPr>
          <w:rFonts w:ascii="Book Antiqua" w:eastAsia="Calibri" w:hAnsi="Book Antiqua" w:cs="Times New Roman"/>
        </w:rPr>
        <w:t xml:space="preserve"> </w:t>
      </w:r>
      <w:r w:rsidRPr="00577C64">
        <w:rPr>
          <w:rFonts w:ascii="Book Antiqua" w:eastAsia="Calibri" w:hAnsi="Book Antiqua" w:cs="Times New Roman"/>
        </w:rPr>
        <w:t>sono infatti le medesime che quelle della</w:t>
      </w:r>
      <w:r w:rsidRPr="00577C64">
        <w:rPr>
          <w:rFonts w:ascii="Book Antiqua" w:eastAsia="Calibri" w:hAnsi="Book Antiqua" w:cs="Times New Roman"/>
          <w:i/>
        </w:rPr>
        <w:t xml:space="preserve"> fede</w:t>
      </w:r>
      <w:r w:rsidR="0064792D">
        <w:rPr>
          <w:rFonts w:ascii="Book Antiqua" w:eastAsia="Calibri" w:hAnsi="Book Antiqua" w:cs="Times New Roman"/>
        </w:rPr>
        <w:t xml:space="preserve">, dell’apertura a un </w:t>
      </w:r>
      <w:r w:rsidR="006A7692">
        <w:rPr>
          <w:rFonts w:ascii="Book Antiqua" w:eastAsia="Calibri" w:hAnsi="Book Antiqua" w:cs="Times New Roman"/>
        </w:rPr>
        <w:t>Amore "altro" che ci precede</w:t>
      </w:r>
      <w:r w:rsidR="00566975">
        <w:rPr>
          <w:rFonts w:ascii="Book Antiqua" w:eastAsia="Calibri" w:hAnsi="Book Antiqua" w:cs="Times New Roman"/>
        </w:rPr>
        <w:t xml:space="preserve"> e ci rigenera</w:t>
      </w:r>
      <w:r w:rsidR="000C293F">
        <w:rPr>
          <w:rFonts w:ascii="Book Antiqua" w:eastAsia="Calibri" w:hAnsi="Book Antiqua" w:cs="Times New Roman"/>
        </w:rPr>
        <w:t>, a sua immagine</w:t>
      </w:r>
      <w:r w:rsidR="00566975">
        <w:rPr>
          <w:rFonts w:ascii="Book Antiqua" w:eastAsia="Calibri" w:hAnsi="Book Antiqua" w:cs="Times New Roman"/>
        </w:rPr>
        <w:t>. Le ragioni del perdono vanno o</w:t>
      </w:r>
      <w:r w:rsidRPr="00577C64">
        <w:rPr>
          <w:rFonts w:ascii="Book Antiqua" w:eastAsia="Calibri" w:hAnsi="Book Antiqua" w:cs="Times New Roman"/>
        </w:rPr>
        <w:t xml:space="preserve">ltre le ragioni proprie, </w:t>
      </w:r>
      <w:r>
        <w:rPr>
          <w:rFonts w:ascii="Book Antiqua" w:eastAsia="Calibri" w:hAnsi="Book Antiqua" w:cs="Times New Roman"/>
        </w:rPr>
        <w:t xml:space="preserve">oltre </w:t>
      </w:r>
      <w:r w:rsidRPr="00577C64">
        <w:rPr>
          <w:rFonts w:ascii="Book Antiqua" w:eastAsia="Calibri" w:hAnsi="Book Antiqua" w:cs="Times New Roman"/>
        </w:rPr>
        <w:t>i diritti propri</w:t>
      </w:r>
      <w:r>
        <w:rPr>
          <w:rFonts w:ascii="Book Antiqua" w:eastAsia="Calibri" w:hAnsi="Book Antiqua" w:cs="Times New Roman"/>
        </w:rPr>
        <w:t>, oltre</w:t>
      </w:r>
      <w:r w:rsidRPr="00577C64">
        <w:rPr>
          <w:rFonts w:ascii="Book Antiqua" w:eastAsia="Calibri" w:hAnsi="Book Antiqua" w:cs="Times New Roman"/>
        </w:rPr>
        <w:t xml:space="preserve"> la difesa propria dell’io.</w:t>
      </w:r>
      <w:r w:rsidR="0064792D">
        <w:rPr>
          <w:rFonts w:ascii="Book Antiqua" w:eastAsia="Calibri" w:hAnsi="Book Antiqua" w:cs="Times New Roman"/>
        </w:rPr>
        <w:t xml:space="preserve"> </w:t>
      </w:r>
      <w:r w:rsidR="00A66EF6">
        <w:rPr>
          <w:rFonts w:ascii="Book Antiqua" w:eastAsia="Calibri" w:hAnsi="Book Antiqua" w:cs="Times New Roman"/>
        </w:rPr>
        <w:t xml:space="preserve">Perdona, il martire </w:t>
      </w:r>
      <w:r w:rsidR="00CB76EC">
        <w:rPr>
          <w:rFonts w:ascii="Book Antiqua" w:eastAsia="Calibri" w:hAnsi="Book Antiqua" w:cs="Times New Roman"/>
        </w:rPr>
        <w:t>S</w:t>
      </w:r>
      <w:r w:rsidR="00A66EF6">
        <w:rPr>
          <w:rFonts w:ascii="Book Antiqua" w:eastAsia="Calibri" w:hAnsi="Book Antiqua" w:cs="Times New Roman"/>
        </w:rPr>
        <w:t xml:space="preserve">tefano, che è in tutto assomigliante a Gesù. </w:t>
      </w:r>
      <w:r w:rsidR="0064792D">
        <w:rPr>
          <w:rFonts w:ascii="Book Antiqua" w:eastAsia="Calibri" w:hAnsi="Book Antiqua" w:cs="Times New Roman"/>
        </w:rPr>
        <w:t>Perdono</w:t>
      </w:r>
      <w:r w:rsidR="00566975">
        <w:rPr>
          <w:rFonts w:ascii="Book Antiqua" w:eastAsia="Calibri" w:hAnsi="Book Antiqua" w:cs="Times New Roman"/>
        </w:rPr>
        <w:t>,</w:t>
      </w:r>
      <w:r w:rsidR="0064792D">
        <w:rPr>
          <w:rFonts w:ascii="Book Antiqua" w:eastAsia="Calibri" w:hAnsi="Book Antiqua" w:cs="Times New Roman"/>
        </w:rPr>
        <w:t xml:space="preserve"> </w:t>
      </w:r>
      <w:r w:rsidR="00CB76EC">
        <w:rPr>
          <w:rFonts w:ascii="Book Antiqua" w:eastAsia="Calibri" w:hAnsi="Book Antiqua" w:cs="Times New Roman"/>
        </w:rPr>
        <w:t xml:space="preserve">io stessa, </w:t>
      </w:r>
      <w:r w:rsidR="00566975">
        <w:rPr>
          <w:rFonts w:ascii="Book Antiqua" w:eastAsia="Calibri" w:hAnsi="Book Antiqua" w:cs="Times New Roman"/>
        </w:rPr>
        <w:t xml:space="preserve">non per la mia </w:t>
      </w:r>
      <w:r w:rsidR="000C293F">
        <w:rPr>
          <w:rFonts w:ascii="Book Antiqua" w:eastAsia="Calibri" w:hAnsi="Book Antiqua" w:cs="Times New Roman"/>
        </w:rPr>
        <w:t xml:space="preserve">propria </w:t>
      </w:r>
      <w:r w:rsidR="00566975">
        <w:rPr>
          <w:rFonts w:ascii="Book Antiqua" w:eastAsia="Calibri" w:hAnsi="Book Antiqua" w:cs="Times New Roman"/>
        </w:rPr>
        <w:t>sovrabbondante ricchezza</w:t>
      </w:r>
      <w:r w:rsidR="000C293F">
        <w:rPr>
          <w:rFonts w:ascii="Book Antiqua" w:eastAsia="Calibri" w:hAnsi="Book Antiqua" w:cs="Times New Roman"/>
        </w:rPr>
        <w:t>,</w:t>
      </w:r>
      <w:r w:rsidR="00566975">
        <w:rPr>
          <w:rFonts w:ascii="Book Antiqua" w:eastAsia="Calibri" w:hAnsi="Book Antiqua" w:cs="Times New Roman"/>
        </w:rPr>
        <w:t xml:space="preserve"> </w:t>
      </w:r>
      <w:r w:rsidR="00CB76EC">
        <w:rPr>
          <w:rFonts w:ascii="Book Antiqua" w:eastAsia="Calibri" w:hAnsi="Book Antiqua" w:cs="Times New Roman"/>
        </w:rPr>
        <w:t xml:space="preserve">per la mia superiorità sull’altro, </w:t>
      </w:r>
      <w:r w:rsidR="00566975">
        <w:rPr>
          <w:rFonts w:ascii="Book Antiqua" w:eastAsia="Calibri" w:hAnsi="Book Antiqua" w:cs="Times New Roman"/>
        </w:rPr>
        <w:t xml:space="preserve">ma </w:t>
      </w:r>
      <w:r w:rsidR="0064792D">
        <w:rPr>
          <w:rFonts w:ascii="Book Antiqua" w:eastAsia="Calibri" w:hAnsi="Book Antiqua" w:cs="Times New Roman"/>
        </w:rPr>
        <w:t xml:space="preserve">perché mi riconosco </w:t>
      </w:r>
      <w:r w:rsidR="002E5A70">
        <w:rPr>
          <w:rFonts w:ascii="Book Antiqua" w:eastAsia="Calibri" w:hAnsi="Book Antiqua" w:cs="Times New Roman"/>
        </w:rPr>
        <w:t>smisurat</w:t>
      </w:r>
      <w:r w:rsidR="0064792D">
        <w:rPr>
          <w:rFonts w:ascii="Book Antiqua" w:eastAsia="Calibri" w:hAnsi="Book Antiqua" w:cs="Times New Roman"/>
        </w:rPr>
        <w:t>amente perdonat</w:t>
      </w:r>
      <w:r w:rsidR="00CB76EC">
        <w:rPr>
          <w:rFonts w:ascii="Book Antiqua" w:eastAsia="Calibri" w:hAnsi="Book Antiqua" w:cs="Times New Roman"/>
        </w:rPr>
        <w:t>a</w:t>
      </w:r>
      <w:r w:rsidR="000C293F">
        <w:rPr>
          <w:rFonts w:ascii="Book Antiqua" w:eastAsia="Calibri" w:hAnsi="Book Antiqua" w:cs="Times New Roman"/>
        </w:rPr>
        <w:t>, radicalmente generat</w:t>
      </w:r>
      <w:r w:rsidR="00CB76EC">
        <w:rPr>
          <w:rFonts w:ascii="Book Antiqua" w:eastAsia="Calibri" w:hAnsi="Book Antiqua" w:cs="Times New Roman"/>
        </w:rPr>
        <w:t>a</w:t>
      </w:r>
      <w:r w:rsidR="000C293F">
        <w:rPr>
          <w:rFonts w:ascii="Book Antiqua" w:eastAsia="Calibri" w:hAnsi="Book Antiqua" w:cs="Times New Roman"/>
        </w:rPr>
        <w:t xml:space="preserve"> dal perdono</w:t>
      </w:r>
      <w:r w:rsidR="0064792D">
        <w:rPr>
          <w:rFonts w:ascii="Book Antiqua" w:eastAsia="Calibri" w:hAnsi="Book Antiqua" w:cs="Times New Roman"/>
        </w:rPr>
        <w:t>.</w:t>
      </w:r>
      <w:r w:rsidR="006A7692">
        <w:rPr>
          <w:rFonts w:ascii="Book Antiqua" w:eastAsia="Calibri" w:hAnsi="Book Antiqua" w:cs="Times New Roman"/>
        </w:rPr>
        <w:t xml:space="preserve"> </w:t>
      </w:r>
      <w:r w:rsidR="002E5A70">
        <w:rPr>
          <w:rFonts w:ascii="Book Antiqua" w:eastAsia="Calibri" w:hAnsi="Book Antiqua" w:cs="Times New Roman"/>
        </w:rPr>
        <w:t>Il p</w:t>
      </w:r>
      <w:r w:rsidR="006A7692">
        <w:rPr>
          <w:rFonts w:ascii="Book Antiqua" w:eastAsia="Calibri" w:hAnsi="Book Antiqua" w:cs="Times New Roman"/>
        </w:rPr>
        <w:t>erdono</w:t>
      </w:r>
      <w:r w:rsidR="002E5A70">
        <w:rPr>
          <w:rFonts w:ascii="Book Antiqua" w:eastAsia="Calibri" w:hAnsi="Book Antiqua" w:cs="Times New Roman"/>
        </w:rPr>
        <w:t>,</w:t>
      </w:r>
      <w:r w:rsidR="006A7692">
        <w:rPr>
          <w:rFonts w:ascii="Book Antiqua" w:eastAsia="Calibri" w:hAnsi="Book Antiqua" w:cs="Times New Roman"/>
        </w:rPr>
        <w:t xml:space="preserve"> è come il profumo della donna ai piedi di Gesù in casa di Simone: </w:t>
      </w:r>
      <w:r w:rsidR="00CB76EC">
        <w:rPr>
          <w:rFonts w:ascii="Book Antiqua" w:eastAsia="Calibri" w:hAnsi="Book Antiqua" w:cs="Times New Roman"/>
        </w:rPr>
        <w:t xml:space="preserve">dono ricevuto e offerto, </w:t>
      </w:r>
      <w:r w:rsidR="006A7692">
        <w:rPr>
          <w:rFonts w:ascii="Book Antiqua" w:eastAsia="Calibri" w:hAnsi="Book Antiqua" w:cs="Times New Roman"/>
        </w:rPr>
        <w:t>gratuità riconoscente.</w:t>
      </w:r>
      <w:r w:rsidR="0082162A">
        <w:rPr>
          <w:rFonts w:ascii="Book Antiqua" w:eastAsia="Calibri" w:hAnsi="Book Antiqua" w:cs="Times New Roman"/>
        </w:rPr>
        <w:t xml:space="preserve"> </w:t>
      </w:r>
      <w:r w:rsidR="000C293F">
        <w:rPr>
          <w:rFonts w:ascii="Book Antiqua" w:eastAsia="Calibri" w:hAnsi="Book Antiqua" w:cs="Times New Roman"/>
        </w:rPr>
        <w:t>Incontrati da Gesù, ormai si può solo e</w:t>
      </w:r>
      <w:r w:rsidR="00566975">
        <w:rPr>
          <w:rFonts w:ascii="Book Antiqua" w:eastAsia="Calibri" w:hAnsi="Book Antiqua" w:cs="Times New Roman"/>
        </w:rPr>
        <w:t xml:space="preserve">sistere come memoria vivente di essere amati, </w:t>
      </w:r>
      <w:r w:rsidR="00A66EF6">
        <w:rPr>
          <w:rFonts w:ascii="Book Antiqua" w:eastAsia="Calibri" w:hAnsi="Book Antiqua" w:cs="Times New Roman"/>
        </w:rPr>
        <w:t xml:space="preserve">gratuitamente </w:t>
      </w:r>
      <w:r w:rsidR="00566975">
        <w:rPr>
          <w:rFonts w:ascii="Book Antiqua" w:eastAsia="Calibri" w:hAnsi="Book Antiqua" w:cs="Times New Roman"/>
        </w:rPr>
        <w:t xml:space="preserve">perdonati. </w:t>
      </w:r>
      <w:r w:rsidR="0082162A">
        <w:rPr>
          <w:rFonts w:ascii="Book Antiqua" w:eastAsia="Calibri" w:hAnsi="Book Antiqua" w:cs="Times New Roman"/>
        </w:rPr>
        <w:t>"Nessuno vive più per se stesso" (II</w:t>
      </w:r>
      <w:r w:rsidR="00A66EF6" w:rsidRPr="00A66EF6">
        <w:rPr>
          <w:rFonts w:ascii="Book Antiqua" w:eastAsia="Calibri" w:hAnsi="Book Antiqua" w:cs="Times New Roman"/>
          <w:vertAlign w:val="superscript"/>
        </w:rPr>
        <w:t>a</w:t>
      </w:r>
      <w:r w:rsidR="0082162A">
        <w:rPr>
          <w:rFonts w:ascii="Book Antiqua" w:eastAsia="Calibri" w:hAnsi="Book Antiqua" w:cs="Times New Roman"/>
        </w:rPr>
        <w:t xml:space="preserve"> lettura).</w:t>
      </w:r>
    </w:p>
    <w:p w:rsidR="002E5A70" w:rsidRPr="002E5A70" w:rsidRDefault="002E5A70" w:rsidP="006A7692">
      <w:pPr>
        <w:spacing w:after="0"/>
        <w:rPr>
          <w:rFonts w:ascii="Book Antiqua" w:eastAsia="Calibri" w:hAnsi="Book Antiqua" w:cs="Times New Roman"/>
          <w:i/>
          <w:sz w:val="6"/>
          <w:szCs w:val="6"/>
        </w:rPr>
      </w:pPr>
    </w:p>
    <w:p w:rsidR="00993FF9" w:rsidRDefault="00993FF9" w:rsidP="006A7692">
      <w:pPr>
        <w:spacing w:after="0"/>
        <w:rPr>
          <w:rFonts w:ascii="Book Antiqua" w:hAnsi="Book Antiqua"/>
        </w:rPr>
      </w:pPr>
      <w:r w:rsidRPr="00577C64">
        <w:rPr>
          <w:rFonts w:ascii="Book Antiqua" w:eastAsia="Calibri" w:hAnsi="Book Antiqua" w:cs="Times New Roman"/>
        </w:rPr>
        <w:t xml:space="preserve">Gratuito come è gratuito l’amore, il perdono, se negato, determina la chiusura dell’orizzonte umano sulle </w:t>
      </w:r>
      <w:r w:rsidR="002E67EB">
        <w:rPr>
          <w:rFonts w:ascii="Book Antiqua" w:eastAsia="Calibri" w:hAnsi="Book Antiqua" w:cs="Times New Roman"/>
        </w:rPr>
        <w:t>ristrette</w:t>
      </w:r>
      <w:r w:rsidRPr="00577C64">
        <w:rPr>
          <w:rFonts w:ascii="Book Antiqua" w:eastAsia="Calibri" w:hAnsi="Book Antiqua" w:cs="Times New Roman"/>
        </w:rPr>
        <w:t xml:space="preserve"> e asfittiche regioni dell’</w:t>
      </w:r>
      <w:r w:rsidR="0064792D">
        <w:rPr>
          <w:rFonts w:ascii="Book Antiqua" w:eastAsia="Calibri" w:hAnsi="Book Antiqua" w:cs="Times New Roman"/>
          <w:i/>
        </w:rPr>
        <w:t>io</w:t>
      </w:r>
      <w:r w:rsidRPr="00577C64">
        <w:rPr>
          <w:rFonts w:ascii="Book Antiqua" w:eastAsia="Calibri" w:hAnsi="Book Antiqua" w:cs="Times New Roman"/>
          <w:i/>
        </w:rPr>
        <w:t>.</w:t>
      </w:r>
      <w:r w:rsidR="0064792D">
        <w:rPr>
          <w:rFonts w:ascii="Book Antiqua" w:eastAsia="Calibri" w:hAnsi="Book Antiqua" w:cs="Times New Roman"/>
        </w:rPr>
        <w:t xml:space="preserve"> </w:t>
      </w:r>
      <w:r w:rsidRPr="00577C64">
        <w:rPr>
          <w:rFonts w:ascii="Book Antiqua" w:eastAsia="Calibri" w:hAnsi="Book Antiqua" w:cs="Times New Roman"/>
        </w:rPr>
        <w:t xml:space="preserve">L’indisponibilità a perdonare fa capo al rigore - apparentemente morale, ma sottilmente orgoglioso - di chi </w:t>
      </w:r>
      <w:r w:rsidRPr="00577C64">
        <w:rPr>
          <w:rFonts w:ascii="Book Antiqua" w:eastAsia="Calibri" w:hAnsi="Book Antiqua" w:cs="Times New Roman"/>
          <w:b/>
          <w:i/>
        </w:rPr>
        <w:t>si pretende diverso</w:t>
      </w:r>
      <w:r w:rsidRPr="00577C64">
        <w:rPr>
          <w:rFonts w:ascii="Book Antiqua" w:eastAsia="Calibri" w:hAnsi="Book Antiqua" w:cs="Times New Roman"/>
        </w:rPr>
        <w:t xml:space="preserve"> dal peccatore, e pertanto considera impossibile </w:t>
      </w:r>
      <w:r w:rsidR="0064792D">
        <w:rPr>
          <w:rFonts w:ascii="Book Antiqua" w:eastAsia="Calibri" w:hAnsi="Book Antiqua" w:cs="Times New Roman"/>
        </w:rPr>
        <w:t xml:space="preserve">la reciprocità </w:t>
      </w:r>
      <w:r w:rsidR="00A66EF6">
        <w:rPr>
          <w:rFonts w:ascii="Book Antiqua" w:eastAsia="Calibri" w:hAnsi="Book Antiqua" w:cs="Times New Roman"/>
        </w:rPr>
        <w:t xml:space="preserve">nuova </w:t>
      </w:r>
      <w:r w:rsidR="0064792D">
        <w:rPr>
          <w:rFonts w:ascii="Book Antiqua" w:eastAsia="Calibri" w:hAnsi="Book Antiqua" w:cs="Times New Roman"/>
        </w:rPr>
        <w:t xml:space="preserve">con lui </w:t>
      </w:r>
      <w:r w:rsidR="00A66EF6">
        <w:rPr>
          <w:rFonts w:ascii="Book Antiqua" w:eastAsia="Calibri" w:hAnsi="Book Antiqua" w:cs="Times New Roman"/>
        </w:rPr>
        <w:t xml:space="preserve">- </w:t>
      </w:r>
      <w:r w:rsidRPr="00577C64">
        <w:rPr>
          <w:rFonts w:ascii="Book Antiqua" w:eastAsia="Calibri" w:hAnsi="Book Antiqua" w:cs="Times New Roman"/>
        </w:rPr>
        <w:t>che si espr</w:t>
      </w:r>
      <w:r>
        <w:rPr>
          <w:rFonts w:ascii="Book Antiqua" w:hAnsi="Book Antiqua"/>
        </w:rPr>
        <w:t>ime nella parola: “ti perdono”.</w:t>
      </w:r>
    </w:p>
    <w:p w:rsidR="002E5A70" w:rsidRPr="002E5A70" w:rsidRDefault="002E5A70" w:rsidP="006A7692">
      <w:pPr>
        <w:spacing w:after="0"/>
        <w:rPr>
          <w:rFonts w:ascii="Book Antiqua" w:eastAsia="Calibri" w:hAnsi="Book Antiqua" w:cs="Times New Roman"/>
          <w:sz w:val="6"/>
          <w:szCs w:val="6"/>
        </w:rPr>
      </w:pPr>
    </w:p>
    <w:p w:rsidR="00566975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Aprirsi a </w:t>
      </w:r>
      <w:r w:rsidR="006A7692">
        <w:rPr>
          <w:rFonts w:ascii="Book Antiqua" w:eastAsia="Calibri" w:hAnsi="Book Antiqua" w:cs="Times New Roman"/>
        </w:rPr>
        <w:t xml:space="preserve">perdonare: </w:t>
      </w:r>
      <w:r w:rsidRPr="00577C64">
        <w:rPr>
          <w:rFonts w:ascii="Book Antiqua" w:eastAsia="Calibri" w:hAnsi="Book Antiqua" w:cs="Times New Roman"/>
        </w:rPr>
        <w:t xml:space="preserve">tale reciprocità – al contrario - implica </w:t>
      </w:r>
      <w:r w:rsidR="002E67EB">
        <w:rPr>
          <w:rFonts w:ascii="Book Antiqua" w:eastAsia="Calibri" w:hAnsi="Book Antiqua" w:cs="Times New Roman"/>
        </w:rPr>
        <w:t xml:space="preserve">la Memoria generativa che porta a </w:t>
      </w:r>
      <w:r w:rsidRPr="00A47541">
        <w:rPr>
          <w:rFonts w:ascii="Book Antiqua" w:eastAsia="Calibri" w:hAnsi="Book Antiqua" w:cs="Times New Roman"/>
          <w:b/>
          <w:i/>
          <w:u w:val="double"/>
        </w:rPr>
        <w:t>credere</w:t>
      </w:r>
      <w:r w:rsidRPr="00577C64">
        <w:rPr>
          <w:rFonts w:ascii="Book Antiqua" w:eastAsia="Calibri" w:hAnsi="Book Antiqua" w:cs="Times New Roman"/>
        </w:rPr>
        <w:t xml:space="preserve">, non anzitutto all’altro e alla sua affidabilità, ma </w:t>
      </w:r>
      <w:r w:rsidR="00566975">
        <w:rPr>
          <w:rFonts w:ascii="Book Antiqua" w:eastAsia="Calibri" w:hAnsi="Book Antiqua" w:cs="Times New Roman"/>
        </w:rPr>
        <w:t>in primis</w:t>
      </w:r>
      <w:r w:rsidRPr="00577C64">
        <w:rPr>
          <w:rFonts w:ascii="Book Antiqua" w:eastAsia="Calibri" w:hAnsi="Book Antiqua" w:cs="Times New Roman"/>
        </w:rPr>
        <w:t xml:space="preserve"> </w:t>
      </w:r>
      <w:r w:rsidRPr="00577C64">
        <w:rPr>
          <w:rFonts w:ascii="Book Antiqua" w:eastAsia="Calibri" w:hAnsi="Book Antiqua" w:cs="Times New Roman"/>
          <w:b/>
          <w:i/>
        </w:rPr>
        <w:t xml:space="preserve">a Qualcuno </w:t>
      </w:r>
      <w:r w:rsidRPr="00A66EF6">
        <w:rPr>
          <w:rFonts w:ascii="Book Antiqua" w:eastAsia="Calibri" w:hAnsi="Book Antiqua" w:cs="Times New Roman"/>
        </w:rPr>
        <w:t>che</w:t>
      </w:r>
      <w:r w:rsidR="00A66EF6">
        <w:rPr>
          <w:rFonts w:ascii="Book Antiqua" w:eastAsia="Calibri" w:hAnsi="Book Antiqua" w:cs="Times New Roman"/>
        </w:rPr>
        <w:t>:</w:t>
      </w:r>
      <w:r w:rsidRPr="00577C64">
        <w:rPr>
          <w:rFonts w:ascii="Book Antiqua" w:eastAsia="Calibri" w:hAnsi="Book Antiqua" w:cs="Times New Roman"/>
          <w:b/>
          <w:i/>
        </w:rPr>
        <w:t xml:space="preserve"> </w:t>
      </w:r>
      <w:r w:rsidRPr="00577C64">
        <w:rPr>
          <w:rFonts w:ascii="Book Antiqua" w:eastAsia="Calibri" w:hAnsi="Book Antiqua" w:cs="Times New Roman"/>
        </w:rPr>
        <w:t xml:space="preserve">a) </w:t>
      </w:r>
      <w:r w:rsidRPr="00577C64">
        <w:rPr>
          <w:rFonts w:ascii="Book Antiqua" w:eastAsia="Calibri" w:hAnsi="Book Antiqua" w:cs="Times New Roman"/>
          <w:b/>
          <w:i/>
        </w:rPr>
        <w:t>custodisce</w:t>
      </w:r>
      <w:r w:rsidRPr="00577C64">
        <w:rPr>
          <w:rFonts w:ascii="Book Antiqua" w:eastAsia="Calibri" w:hAnsi="Book Antiqua" w:cs="Times New Roman"/>
        </w:rPr>
        <w:t xml:space="preserve"> </w:t>
      </w:r>
      <w:r w:rsidRPr="00A47541">
        <w:rPr>
          <w:rFonts w:ascii="Book Antiqua" w:eastAsia="Calibri" w:hAnsi="Book Antiqua" w:cs="Times New Roman"/>
          <w:b/>
          <w:i/>
        </w:rPr>
        <w:t>la verità</w:t>
      </w:r>
      <w:r w:rsidRPr="00577C64">
        <w:rPr>
          <w:rFonts w:ascii="Book Antiqua" w:eastAsia="Calibri" w:hAnsi="Book Antiqua" w:cs="Times New Roman"/>
        </w:rPr>
        <w:t xml:space="preserve"> del cuore umano, l’indisponibile mistero di amore su cui è plasmato, e che b) parimenti </w:t>
      </w:r>
      <w:r w:rsidRPr="00A47541">
        <w:rPr>
          <w:rFonts w:ascii="Book Antiqua" w:eastAsia="Calibri" w:hAnsi="Book Antiqua" w:cs="Times New Roman"/>
          <w:b/>
          <w:i/>
        </w:rPr>
        <w:t>custodisce nella sua verità inerme e vulnerabilissima la parola del perdono</w:t>
      </w:r>
      <w:r w:rsidRPr="00577C64">
        <w:rPr>
          <w:rFonts w:ascii="Book Antiqua" w:eastAsia="Calibri" w:hAnsi="Book Antiqua" w:cs="Times New Roman"/>
        </w:rPr>
        <w:t xml:space="preserve">. </w:t>
      </w:r>
      <w:r w:rsidR="000C293F">
        <w:rPr>
          <w:rFonts w:ascii="Book Antiqua" w:eastAsia="Calibri" w:hAnsi="Book Antiqua" w:cs="Times New Roman"/>
        </w:rPr>
        <w:t>Dio solo è</w:t>
      </w:r>
      <w:r w:rsidR="00566975">
        <w:rPr>
          <w:rFonts w:ascii="Book Antiqua" w:eastAsia="Calibri" w:hAnsi="Book Antiqua" w:cs="Times New Roman"/>
        </w:rPr>
        <w:t xml:space="preserve"> garante e custode della parola del perdono:</w:t>
      </w:r>
      <w:r w:rsidRPr="00577C64">
        <w:rPr>
          <w:rFonts w:ascii="Book Antiqua" w:eastAsia="Calibri" w:hAnsi="Book Antiqua" w:cs="Times New Roman"/>
        </w:rPr>
        <w:t xml:space="preserve"> </w:t>
      </w:r>
      <w:r w:rsidR="000C293F">
        <w:rPr>
          <w:rFonts w:ascii="Book Antiqua" w:eastAsia="Calibri" w:hAnsi="Book Antiqua" w:cs="Times New Roman"/>
        </w:rPr>
        <w:t xml:space="preserve">la genera </w:t>
      </w:r>
      <w:r w:rsidRPr="00577C64">
        <w:rPr>
          <w:rFonts w:ascii="Book Antiqua" w:eastAsia="Calibri" w:hAnsi="Book Antiqua" w:cs="Times New Roman"/>
        </w:rPr>
        <w:t>nella verità, la custodisce nella efficacia, la custodisce nella gratuità, unico suo splendore.</w:t>
      </w:r>
      <w:r w:rsidR="00CB76EC">
        <w:rPr>
          <w:rFonts w:ascii="Book Antiqua" w:eastAsia="Calibri" w:hAnsi="Book Antiqua" w:cs="Times New Roman"/>
        </w:rPr>
        <w:t xml:space="preserve"> Gesù sulla croce non dice: “</w:t>
      </w:r>
      <w:r w:rsidR="002E67EB">
        <w:rPr>
          <w:rFonts w:ascii="Book Antiqua" w:eastAsia="Calibri" w:hAnsi="Book Antiqua" w:cs="Times New Roman"/>
        </w:rPr>
        <w:t xml:space="preserve">io </w:t>
      </w:r>
      <w:r w:rsidR="00CB76EC">
        <w:rPr>
          <w:rFonts w:ascii="Book Antiqua" w:eastAsia="Calibri" w:hAnsi="Book Antiqua" w:cs="Times New Roman"/>
        </w:rPr>
        <w:t xml:space="preserve">perdono </w:t>
      </w:r>
      <w:r w:rsidR="002E67EB">
        <w:rPr>
          <w:rFonts w:ascii="Book Antiqua" w:eastAsia="Calibri" w:hAnsi="Book Antiqua" w:cs="Times New Roman"/>
        </w:rPr>
        <w:t>a</w:t>
      </w:r>
      <w:r w:rsidR="00CB76EC">
        <w:rPr>
          <w:rFonts w:ascii="Book Antiqua" w:eastAsia="Calibri" w:hAnsi="Book Antiqua" w:cs="Times New Roman"/>
        </w:rPr>
        <w:t>i miei uccisori; ma invoca: “Padre, perdona</w:t>
      </w:r>
      <w:r w:rsidR="002E67EB">
        <w:rPr>
          <w:rFonts w:ascii="Book Antiqua" w:eastAsia="Calibri" w:hAnsi="Book Antiqua" w:cs="Times New Roman"/>
        </w:rPr>
        <w:t xml:space="preserve"> loro</w:t>
      </w:r>
      <w:r w:rsidR="00CB76EC">
        <w:rPr>
          <w:rFonts w:ascii="Book Antiqua" w:eastAsia="Calibri" w:hAnsi="Book Antiqua" w:cs="Times New Roman"/>
        </w:rPr>
        <w:t xml:space="preserve">, non sanno…”. Perché </w:t>
      </w:r>
      <w:r w:rsidR="002E67EB">
        <w:rPr>
          <w:rFonts w:ascii="Book Antiqua" w:eastAsia="Calibri" w:hAnsi="Book Antiqua" w:cs="Times New Roman"/>
        </w:rPr>
        <w:t>è i</w:t>
      </w:r>
      <w:r w:rsidR="00CB76EC">
        <w:rPr>
          <w:rFonts w:ascii="Book Antiqua" w:eastAsia="Calibri" w:hAnsi="Book Antiqua" w:cs="Times New Roman"/>
        </w:rPr>
        <w:t xml:space="preserve">l Padre, che è </w:t>
      </w:r>
      <w:r w:rsidR="002E67EB">
        <w:rPr>
          <w:rFonts w:ascii="Book Antiqua" w:eastAsia="Calibri" w:hAnsi="Book Antiqua" w:cs="Times New Roman"/>
        </w:rPr>
        <w:t xml:space="preserve">direttamente </w:t>
      </w:r>
      <w:r w:rsidR="00CB76EC">
        <w:rPr>
          <w:rFonts w:ascii="Book Antiqua" w:eastAsia="Calibri" w:hAnsi="Book Antiqua" w:cs="Times New Roman"/>
        </w:rPr>
        <w:t>colpito nel suo Figlio ucciso, che solo perdona.</w:t>
      </w:r>
    </w:p>
    <w:p w:rsidR="00CB76EC" w:rsidRDefault="00CB76EC" w:rsidP="006A7692">
      <w:pPr>
        <w:spacing w:after="0"/>
        <w:rPr>
          <w:rFonts w:ascii="Book Antiqua" w:eastAsia="Calibri" w:hAnsi="Book Antiqua" w:cs="Times New Roman"/>
        </w:rPr>
      </w:pPr>
    </w:p>
    <w:p w:rsidR="00993FF9" w:rsidRDefault="00993FF9" w:rsidP="006A7692">
      <w:pPr>
        <w:spacing w:after="0"/>
        <w:rPr>
          <w:rFonts w:ascii="Book Antiqua" w:hAnsi="Book Antiqua"/>
        </w:rPr>
      </w:pPr>
      <w:r w:rsidRPr="00577C64">
        <w:rPr>
          <w:rFonts w:ascii="Book Antiqua" w:eastAsia="Calibri" w:hAnsi="Book Antiqua" w:cs="Times New Roman"/>
        </w:rPr>
        <w:t xml:space="preserve">È per questo che, se non perdona, l’uomo </w:t>
      </w:r>
      <w:r w:rsidRPr="00577C64">
        <w:rPr>
          <w:rFonts w:ascii="Book Antiqua" w:eastAsia="Calibri" w:hAnsi="Book Antiqua" w:cs="Times New Roman"/>
          <w:b/>
          <w:i/>
        </w:rPr>
        <w:t>non può</w:t>
      </w:r>
      <w:r w:rsidRPr="00577C64">
        <w:rPr>
          <w:rFonts w:ascii="Book Antiqua" w:eastAsia="Calibri" w:hAnsi="Book Antiqua" w:cs="Times New Roman"/>
        </w:rPr>
        <w:t xml:space="preserve"> ricevere perdono: </w:t>
      </w:r>
      <w:r w:rsidR="00CB76EC">
        <w:rPr>
          <w:rFonts w:ascii="Book Antiqua" w:eastAsia="Calibri" w:hAnsi="Book Antiqua" w:cs="Times New Roman"/>
        </w:rPr>
        <w:t xml:space="preserve">perché gli manca la capacità, </w:t>
      </w:r>
      <w:r w:rsidR="002E67EB">
        <w:rPr>
          <w:rFonts w:ascii="Book Antiqua" w:eastAsia="Calibri" w:hAnsi="Book Antiqua" w:cs="Times New Roman"/>
        </w:rPr>
        <w:t xml:space="preserve">il cuore, entro cui riceverlo: </w:t>
      </w:r>
      <w:r w:rsidRPr="00577C64">
        <w:rPr>
          <w:rFonts w:ascii="Book Antiqua" w:eastAsia="Calibri" w:hAnsi="Book Antiqua" w:cs="Times New Roman"/>
        </w:rPr>
        <w:t xml:space="preserve">è un’impossibilità </w:t>
      </w:r>
      <w:r w:rsidR="002E67EB">
        <w:rPr>
          <w:rFonts w:ascii="Book Antiqua" w:eastAsia="Calibri" w:hAnsi="Book Antiqua" w:cs="Times New Roman"/>
        </w:rPr>
        <w:t>potremo dire</w:t>
      </w:r>
      <w:r w:rsidRPr="00577C64">
        <w:rPr>
          <w:rFonts w:ascii="Book Antiqua" w:eastAsia="Calibri" w:hAnsi="Book Antiqua" w:cs="Times New Roman"/>
        </w:rPr>
        <w:t xml:space="preserve"> “ontologica”.</w:t>
      </w:r>
    </w:p>
    <w:p w:rsidR="00787A4A" w:rsidRDefault="00787A4A" w:rsidP="006A7692">
      <w:pPr>
        <w:spacing w:after="0"/>
        <w:rPr>
          <w:rFonts w:ascii="Book Antiqua" w:eastAsia="Calibri" w:hAnsi="Book Antiqua" w:cs="Times New Roman"/>
        </w:rPr>
      </w:pPr>
    </w:p>
    <w:p w:rsidR="004C256B" w:rsidRDefault="004C256B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Il contesto </w:t>
      </w:r>
      <w:r w:rsidR="006A7692">
        <w:rPr>
          <w:rFonts w:ascii="Book Antiqua" w:eastAsia="Calibri" w:hAnsi="Book Antiqua" w:cs="Times New Roman"/>
        </w:rPr>
        <w:t>della parabola</w:t>
      </w:r>
      <w:r w:rsidR="00A66EF6">
        <w:rPr>
          <w:rFonts w:ascii="Book Antiqua" w:eastAsia="Calibri" w:hAnsi="Book Antiqua" w:cs="Times New Roman"/>
        </w:rPr>
        <w:t xml:space="preserve"> – bisogna ricordarlo -, è </w:t>
      </w:r>
      <w:r>
        <w:rPr>
          <w:rFonts w:ascii="Book Antiqua" w:eastAsia="Calibri" w:hAnsi="Book Antiqua" w:cs="Times New Roman"/>
        </w:rPr>
        <w:t xml:space="preserve">già nell’avvio del c. 18 di Mt, sul “più piccolo” dei fratelli, sul fratello cui ci si rapporta trovandolo in condizione di inferiorità, di svantaggio. </w:t>
      </w:r>
      <w:r w:rsidR="006A7692">
        <w:rPr>
          <w:rFonts w:ascii="Book Antiqua" w:eastAsia="Calibri" w:hAnsi="Book Antiqua" w:cs="Times New Roman"/>
        </w:rPr>
        <w:t>E</w:t>
      </w:r>
      <w:r>
        <w:rPr>
          <w:rFonts w:ascii="Book Antiqua" w:eastAsia="Calibri" w:hAnsi="Book Antiqua" w:cs="Times New Roman"/>
        </w:rPr>
        <w:t xml:space="preserve"> il “piccolo”</w:t>
      </w:r>
      <w:r w:rsidR="006A7692">
        <w:rPr>
          <w:rFonts w:ascii="Book Antiqua" w:eastAsia="Calibri" w:hAnsi="Book Antiqua" w:cs="Times New Roman"/>
        </w:rPr>
        <w:t>,</w:t>
      </w:r>
      <w:r>
        <w:rPr>
          <w:rFonts w:ascii="Book Antiqua" w:eastAsia="Calibri" w:hAnsi="Book Antiqua" w:cs="Times New Roman"/>
        </w:rPr>
        <w:t xml:space="preserve"> per eccellenza</w:t>
      </w:r>
      <w:r w:rsidR="006A7692">
        <w:rPr>
          <w:rFonts w:ascii="Book Antiqua" w:eastAsia="Calibri" w:hAnsi="Book Antiqua" w:cs="Times New Roman"/>
        </w:rPr>
        <w:t>,</w:t>
      </w:r>
      <w:r>
        <w:rPr>
          <w:rFonts w:ascii="Book Antiqua" w:eastAsia="Calibri" w:hAnsi="Book Antiqua" w:cs="Times New Roman"/>
        </w:rPr>
        <w:t xml:space="preserve"> è il mio debitore</w:t>
      </w:r>
      <w:r w:rsidRPr="00577C64">
        <w:rPr>
          <w:rFonts w:ascii="Book Antiqua" w:eastAsia="Calibri" w:hAnsi="Book Antiqua" w:cs="Times New Roman"/>
        </w:rPr>
        <w:t xml:space="preserve">. </w:t>
      </w:r>
    </w:p>
    <w:p w:rsidR="00566975" w:rsidRDefault="00566975" w:rsidP="006A7692">
      <w:pPr>
        <w:spacing w:after="0"/>
        <w:rPr>
          <w:rFonts w:ascii="Book Antiqua" w:eastAsia="Calibri" w:hAnsi="Book Antiqua" w:cs="Times New Roman"/>
        </w:rPr>
      </w:pPr>
    </w:p>
    <w:p w:rsidR="004C256B" w:rsidRDefault="004C256B" w:rsidP="006A7692">
      <w:pPr>
        <w:spacing w:after="0"/>
        <w:rPr>
          <w:rFonts w:ascii="Book Antiqua" w:hAnsi="Book Antiqua"/>
        </w:rPr>
      </w:pPr>
      <w:r w:rsidRPr="00577C64">
        <w:rPr>
          <w:rFonts w:ascii="Book Antiqua" w:eastAsia="Calibri" w:hAnsi="Book Antiqua" w:cs="Times New Roman"/>
        </w:rPr>
        <w:t xml:space="preserve">Gesù </w:t>
      </w:r>
      <w:r w:rsidR="00CB76EC">
        <w:rPr>
          <w:rFonts w:ascii="Book Antiqua" w:eastAsia="Calibri" w:hAnsi="Book Antiqua" w:cs="Times New Roman"/>
        </w:rPr>
        <w:t xml:space="preserve">nella sua misura smisurata </w:t>
      </w:r>
      <w:r w:rsidRPr="00577C64">
        <w:rPr>
          <w:rFonts w:ascii="Book Antiqua" w:eastAsia="Calibri" w:hAnsi="Book Antiqua" w:cs="Times New Roman"/>
        </w:rPr>
        <w:t>è indisponente</w:t>
      </w:r>
      <w:r w:rsidR="00A66EF6">
        <w:rPr>
          <w:rFonts w:ascii="Book Antiqua" w:eastAsia="Calibri" w:hAnsi="Book Antiqua" w:cs="Times New Roman"/>
        </w:rPr>
        <w:t xml:space="preserve"> – e non solo per i farisei -</w:t>
      </w:r>
      <w:r w:rsidR="00EF100D">
        <w:rPr>
          <w:rFonts w:ascii="Book Antiqua" w:eastAsia="Calibri" w:hAnsi="Book Antiqua" w:cs="Times New Roman"/>
        </w:rPr>
        <w:t>,</w:t>
      </w:r>
      <w:r w:rsidRPr="00577C64">
        <w:rPr>
          <w:rFonts w:ascii="Book Antiqua" w:eastAsia="Calibri" w:hAnsi="Book Antiqua" w:cs="Times New Roman"/>
        </w:rPr>
        <w:t xml:space="preserve"> nel suo atteggiamento d’incondizion</w:t>
      </w:r>
      <w:r w:rsidR="00EF100D">
        <w:rPr>
          <w:rFonts w:ascii="Book Antiqua" w:eastAsia="Calibri" w:hAnsi="Book Antiqua" w:cs="Times New Roman"/>
        </w:rPr>
        <w:t xml:space="preserve">ata accoglienza dei peccatori: </w:t>
      </w:r>
      <w:r w:rsidR="002E67EB">
        <w:rPr>
          <w:rFonts w:ascii="Book Antiqua" w:eastAsia="Calibri" w:hAnsi="Book Antiqua" w:cs="Times New Roman"/>
        </w:rPr>
        <w:t>la sua misericordia non è però</w:t>
      </w:r>
      <w:r w:rsidRPr="00577C64">
        <w:rPr>
          <w:rFonts w:ascii="Book Antiqua" w:eastAsia="Calibri" w:hAnsi="Book Antiqua" w:cs="Times New Roman"/>
        </w:rPr>
        <w:t xml:space="preserve"> un cedimento rispetto alla fedeltà all</w:t>
      </w:r>
      <w:r w:rsidR="002E67EB">
        <w:rPr>
          <w:rFonts w:ascii="Book Antiqua" w:eastAsia="Calibri" w:hAnsi="Book Antiqua" w:cs="Times New Roman"/>
        </w:rPr>
        <w:t>e esigenze della Legge di Dio.</w:t>
      </w:r>
      <w:r w:rsidR="0064792D">
        <w:rPr>
          <w:rFonts w:ascii="Book Antiqua" w:eastAsia="Calibri" w:hAnsi="Book Antiqua" w:cs="Times New Roman"/>
        </w:rPr>
        <w:t xml:space="preserve"> S</w:t>
      </w:r>
      <w:r w:rsidRPr="00577C64">
        <w:rPr>
          <w:rFonts w:ascii="Book Antiqua" w:eastAsia="Calibri" w:hAnsi="Book Antiqua" w:cs="Times New Roman"/>
        </w:rPr>
        <w:t xml:space="preserve">ono due pedagogie che si scontrano. E la questione è seria. Gesù racconta </w:t>
      </w:r>
      <w:r w:rsidR="00A66EF6">
        <w:rPr>
          <w:rFonts w:ascii="Book Antiqua" w:eastAsia="Calibri" w:hAnsi="Book Antiqua" w:cs="Times New Roman"/>
        </w:rPr>
        <w:t>l</w:t>
      </w:r>
      <w:r w:rsidRPr="00577C64">
        <w:rPr>
          <w:rFonts w:ascii="Book Antiqua" w:eastAsia="Calibri" w:hAnsi="Book Antiqua" w:cs="Times New Roman"/>
        </w:rPr>
        <w:t xml:space="preserve">a parabola per spiegare la </w:t>
      </w:r>
      <w:r w:rsidR="00566975">
        <w:rPr>
          <w:rFonts w:ascii="Book Antiqua" w:eastAsia="Calibri" w:hAnsi="Book Antiqua" w:cs="Times New Roman"/>
        </w:rPr>
        <w:t>comunità</w:t>
      </w:r>
      <w:r w:rsidRPr="00577C64">
        <w:rPr>
          <w:rFonts w:ascii="Book Antiqua" w:eastAsia="Calibri" w:hAnsi="Book Antiqua" w:cs="Times New Roman"/>
        </w:rPr>
        <w:t xml:space="preserve"> diversa, e quindi anche la società umana diversa</w:t>
      </w:r>
      <w:r>
        <w:rPr>
          <w:rFonts w:ascii="Book Antiqua" w:eastAsia="Calibri" w:hAnsi="Book Antiqua" w:cs="Times New Roman"/>
        </w:rPr>
        <w:t xml:space="preserve">, che si generano a partire </w:t>
      </w:r>
      <w:r w:rsidR="002E67EB">
        <w:rPr>
          <w:rFonts w:ascii="Book Antiqua" w:eastAsia="Calibri" w:hAnsi="Book Antiqua" w:cs="Times New Roman"/>
        </w:rPr>
        <w:t>dall’esperienza delle viscere dell’</w:t>
      </w:r>
      <w:r>
        <w:rPr>
          <w:rFonts w:ascii="Book Antiqua" w:eastAsia="Calibri" w:hAnsi="Book Antiqua" w:cs="Times New Roman"/>
        </w:rPr>
        <w:t>Abbà</w:t>
      </w:r>
      <w:r>
        <w:rPr>
          <w:rFonts w:ascii="Book Antiqua" w:hAnsi="Book Antiqua"/>
        </w:rPr>
        <w:t>.</w:t>
      </w:r>
    </w:p>
    <w:p w:rsidR="00566975" w:rsidRPr="00577C64" w:rsidRDefault="00566975" w:rsidP="006A7692">
      <w:pPr>
        <w:spacing w:after="0"/>
        <w:rPr>
          <w:rFonts w:ascii="Book Antiqua" w:eastAsia="Calibri" w:hAnsi="Book Antiqua" w:cs="Times New Roman"/>
        </w:rPr>
      </w:pPr>
    </w:p>
    <w:p w:rsidR="00993FF9" w:rsidRDefault="00993FF9" w:rsidP="006A7692">
      <w:pPr>
        <w:spacing w:after="0"/>
        <w:rPr>
          <w:rFonts w:ascii="Book Antiqua" w:eastAsia="Calibri" w:hAnsi="Book Antiqua" w:cs="Times New Roman"/>
        </w:rPr>
      </w:pPr>
      <w:r w:rsidRPr="00577C64">
        <w:rPr>
          <w:rFonts w:ascii="Book Antiqua" w:eastAsia="Calibri" w:hAnsi="Book Antiqua" w:cs="Times New Roman"/>
        </w:rPr>
        <w:t xml:space="preserve">È </w:t>
      </w:r>
      <w:r w:rsidRPr="00577C64">
        <w:rPr>
          <w:rFonts w:ascii="Book Antiqua" w:eastAsia="Calibri" w:hAnsi="Book Antiqua" w:cs="Times New Roman"/>
          <w:b/>
        </w:rPr>
        <w:t>Altro</w:t>
      </w:r>
      <w:r>
        <w:rPr>
          <w:rFonts w:ascii="Book Antiqua" w:eastAsia="Calibri" w:hAnsi="Book Antiqua" w:cs="Times New Roman"/>
        </w:rPr>
        <w:t xml:space="preserve"> dalle sue</w:t>
      </w:r>
      <w:r w:rsidRPr="00577C64">
        <w:rPr>
          <w:rFonts w:ascii="Book Antiqua" w:eastAsia="Calibri" w:hAnsi="Book Antiqua" w:cs="Times New Roman"/>
        </w:rPr>
        <w:t xml:space="preserve"> immaginazioni</w:t>
      </w:r>
      <w:r>
        <w:rPr>
          <w:rFonts w:ascii="Book Antiqua" w:eastAsia="Calibri" w:hAnsi="Book Antiqua" w:cs="Times New Roman"/>
        </w:rPr>
        <w:t>, il Signore e Maestro</w:t>
      </w:r>
      <w:r w:rsidRPr="00577C64">
        <w:rPr>
          <w:rFonts w:ascii="Book Antiqua" w:eastAsia="Calibri" w:hAnsi="Book Antiqua" w:cs="Times New Roman"/>
        </w:rPr>
        <w:t>. E in effetti è totalmente straniero nella regione dei</w:t>
      </w:r>
      <w:r w:rsidR="002E67EB">
        <w:rPr>
          <w:rFonts w:ascii="Book Antiqua" w:eastAsia="Calibri" w:hAnsi="Book Antiqua" w:cs="Times New Roman"/>
        </w:rPr>
        <w:t xml:space="preserve"> nostri discorsi e ragionamenti.</w:t>
      </w:r>
      <w:r w:rsidRPr="00577C64">
        <w:rPr>
          <w:rFonts w:ascii="Book Antiqua" w:eastAsia="Calibri" w:hAnsi="Book Antiqua" w:cs="Times New Roman"/>
        </w:rPr>
        <w:t xml:space="preserve"> Il rapporto basato su diritti e doveri, non è quello della nuova alleanza. E in realtà, Gesù s’è portato via tutte le immaginazioni su Dio.</w:t>
      </w:r>
    </w:p>
    <w:p w:rsidR="00566975" w:rsidRPr="00C16D74" w:rsidRDefault="00566975" w:rsidP="006A7692">
      <w:pPr>
        <w:spacing w:after="0"/>
        <w:rPr>
          <w:rFonts w:ascii="Book Antiqua" w:hAnsi="Book Antiqua"/>
        </w:rPr>
      </w:pPr>
    </w:p>
    <w:p w:rsidR="00787A4A" w:rsidRDefault="0021731F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In realtà, noi v</w:t>
      </w:r>
      <w:r w:rsidR="00B25C82" w:rsidRPr="00C16D74">
        <w:rPr>
          <w:rFonts w:ascii="Book Antiqua" w:hAnsi="Book Antiqua"/>
        </w:rPr>
        <w:t xml:space="preserve">iviamo </w:t>
      </w:r>
      <w:r>
        <w:rPr>
          <w:rFonts w:ascii="Book Antiqua" w:hAnsi="Book Antiqua"/>
        </w:rPr>
        <w:t>nello spazio</w:t>
      </w:r>
      <w:r w:rsidR="006B42F6">
        <w:rPr>
          <w:rFonts w:ascii="Book Antiqua" w:hAnsi="Book Antiqua"/>
        </w:rPr>
        <w:t xml:space="preserve"> di un </w:t>
      </w:r>
      <w:r w:rsidR="00B25C82" w:rsidRPr="00C16D74">
        <w:rPr>
          <w:rFonts w:ascii="Book Antiqua" w:hAnsi="Book Antiqua"/>
        </w:rPr>
        <w:t xml:space="preserve">fatto </w:t>
      </w:r>
      <w:r w:rsidR="00E31A88">
        <w:rPr>
          <w:rFonts w:ascii="Book Antiqua" w:hAnsi="Book Antiqua"/>
        </w:rPr>
        <w:t xml:space="preserve">decisivo </w:t>
      </w:r>
      <w:r w:rsidR="00B25C82" w:rsidRPr="00C16D74">
        <w:rPr>
          <w:rFonts w:ascii="Book Antiqua" w:hAnsi="Book Antiqua"/>
        </w:rPr>
        <w:t xml:space="preserve">che </w:t>
      </w:r>
      <w:r w:rsidR="006B42F6">
        <w:rPr>
          <w:rFonts w:ascii="Book Antiqua" w:hAnsi="Book Antiqua"/>
        </w:rPr>
        <w:t xml:space="preserve">ci precede, che </w:t>
      </w:r>
      <w:r>
        <w:rPr>
          <w:rFonts w:ascii="Book Antiqua" w:hAnsi="Book Antiqua"/>
        </w:rPr>
        <w:t>c</w:t>
      </w:r>
      <w:r w:rsidR="00B25C82" w:rsidRPr="00C16D74">
        <w:rPr>
          <w:rFonts w:ascii="Book Antiqua" w:hAnsi="Book Antiqua"/>
        </w:rPr>
        <w:t>ambia radica</w:t>
      </w:r>
      <w:r w:rsidR="002E67EB">
        <w:rPr>
          <w:rFonts w:ascii="Book Antiqua" w:hAnsi="Book Antiqua"/>
        </w:rPr>
        <w:t xml:space="preserve">lmente i connotati della realtà, delle relazioni </w:t>
      </w:r>
      <w:r w:rsidR="00B25C82" w:rsidRPr="00C16D74">
        <w:rPr>
          <w:rFonts w:ascii="Book Antiqua" w:hAnsi="Book Antiqua"/>
        </w:rPr>
        <w:t>e dell'agire morale. Pensiamo alla peccatrice in casa di Simone</w:t>
      </w:r>
      <w:r w:rsidR="00CB76EC">
        <w:rPr>
          <w:rFonts w:ascii="Book Antiqua" w:hAnsi="Book Antiqua"/>
        </w:rPr>
        <w:t xml:space="preserve"> Lc 7)</w:t>
      </w:r>
      <w:r w:rsidR="00B25C82" w:rsidRPr="00C16D74">
        <w:rPr>
          <w:rFonts w:ascii="Book Antiqua" w:hAnsi="Book Antiqua"/>
        </w:rPr>
        <w:t xml:space="preserve">: </w:t>
      </w:r>
      <w:r w:rsidR="006B42F6">
        <w:rPr>
          <w:rFonts w:ascii="Book Antiqua" w:hAnsi="Book Antiqua"/>
        </w:rPr>
        <w:t xml:space="preserve">lei osa </w:t>
      </w:r>
      <w:r w:rsidR="00B25C82" w:rsidRPr="00C16D74">
        <w:rPr>
          <w:rFonts w:ascii="Book Antiqua" w:hAnsi="Book Antiqua"/>
        </w:rPr>
        <w:t xml:space="preserve">un comportamento "esagerato" e rischioso, </w:t>
      </w:r>
      <w:r w:rsidR="006B42F6">
        <w:rPr>
          <w:rFonts w:ascii="Book Antiqua" w:hAnsi="Book Antiqua"/>
        </w:rPr>
        <w:t>rivolto a Gesù ma ch</w:t>
      </w:r>
      <w:r w:rsidR="002E67EB">
        <w:rPr>
          <w:rFonts w:ascii="Book Antiqua" w:hAnsi="Book Antiqua"/>
        </w:rPr>
        <w:t>e la espone agli occhi di tutti.</w:t>
      </w:r>
      <w:r w:rsidR="006B42F6">
        <w:rPr>
          <w:rFonts w:ascii="Book Antiqua" w:hAnsi="Book Antiqua"/>
        </w:rPr>
        <w:t xml:space="preserve"> </w:t>
      </w:r>
      <w:r w:rsidR="002E67EB">
        <w:rPr>
          <w:rFonts w:ascii="Book Antiqua" w:hAnsi="Book Antiqua"/>
        </w:rPr>
        <w:t>N</w:t>
      </w:r>
      <w:r w:rsidR="006B42F6">
        <w:rPr>
          <w:rFonts w:ascii="Book Antiqua" w:hAnsi="Book Antiqua"/>
        </w:rPr>
        <w:t>on può fare altro che dire la gratitudine e l'amore conseguente. È</w:t>
      </w:r>
      <w:r w:rsidR="00B25C82" w:rsidRPr="00C16D74">
        <w:rPr>
          <w:rFonts w:ascii="Book Antiqua" w:hAnsi="Book Antiqua"/>
        </w:rPr>
        <w:t xml:space="preserve"> la conseguenza dell'esperienza del perdono. Dio solo perdona, </w:t>
      </w:r>
      <w:r w:rsidR="006B42F6">
        <w:rPr>
          <w:rFonts w:ascii="Book Antiqua" w:hAnsi="Book Antiqua"/>
        </w:rPr>
        <w:t>e l</w:t>
      </w:r>
      <w:r w:rsidR="00B25C82" w:rsidRPr="00C16D74">
        <w:rPr>
          <w:rFonts w:ascii="Book Antiqua" w:hAnsi="Book Antiqua"/>
        </w:rPr>
        <w:t>e ha perdonato tutto. Esperienza battesimale ed eucaristica.</w:t>
      </w:r>
      <w:r w:rsidR="006B42F6">
        <w:rPr>
          <w:rFonts w:ascii="Book Antiqua" w:hAnsi="Book Antiqua"/>
        </w:rPr>
        <w:t xml:space="preserve"> Insieme. </w:t>
      </w:r>
    </w:p>
    <w:p w:rsidR="00787A4A" w:rsidRDefault="00787A4A" w:rsidP="006A7692">
      <w:pPr>
        <w:spacing w:after="0"/>
        <w:rPr>
          <w:rFonts w:ascii="Book Antiqua" w:hAnsi="Book Antiqua"/>
        </w:rPr>
      </w:pPr>
    </w:p>
    <w:p w:rsidR="00FE5886" w:rsidRDefault="006B42F6" w:rsidP="006A7692">
      <w:pPr>
        <w:spacing w:after="0"/>
        <w:rPr>
          <w:rFonts w:ascii="Book Antiqua" w:hAnsi="Book Antiqua" w:cs="Tahoma"/>
          <w:color w:val="000000"/>
          <w:shd w:val="clear" w:color="auto" w:fill="FFFFFF"/>
        </w:rPr>
      </w:pPr>
      <w:r>
        <w:rPr>
          <w:rFonts w:ascii="Book Antiqua" w:hAnsi="Book Antiqua"/>
        </w:rPr>
        <w:t>Quella donna nei suoi gesti dice questo. E noi cosa diciamo nei nostri gesti quotidiani, nelle relazioni? Diciamo davvero questa coscienza di fondo:</w:t>
      </w:r>
      <w:r w:rsidR="00787A4A">
        <w:rPr>
          <w:rFonts w:ascii="Book Antiqua" w:hAnsi="Book Antiqua"/>
        </w:rPr>
        <w:t xml:space="preserve"> </w:t>
      </w:r>
      <w:r w:rsidR="00B25C82" w:rsidRPr="00C16D74">
        <w:rPr>
          <w:rFonts w:ascii="Book Antiqua" w:hAnsi="Book Antiqua" w:cs="Tahoma"/>
          <w:color w:val="000000"/>
          <w:shd w:val="clear" w:color="auto" w:fill="FFFFFF"/>
        </w:rPr>
        <w:t>"</w:t>
      </w:r>
      <w:r w:rsidR="00FE5886" w:rsidRPr="00C16D74">
        <w:rPr>
          <w:rFonts w:ascii="Book Antiqua" w:hAnsi="Book Antiqua" w:cs="Tahoma"/>
          <w:color w:val="000000"/>
          <w:shd w:val="clear" w:color="auto" w:fill="FFFFFF"/>
        </w:rPr>
        <w:t>Non dimentichiamo che Dio </w:t>
      </w:r>
      <w:r w:rsidR="00FE5886" w:rsidRPr="00C16D74">
        <w:rPr>
          <w:rFonts w:ascii="Book Antiqua" w:hAnsi="Book Antiqua" w:cs="Tahoma"/>
          <w:i/>
          <w:iCs/>
          <w:color w:val="000000"/>
          <w:shd w:val="clear" w:color="auto" w:fill="FFFFFF"/>
        </w:rPr>
        <w:t>perdona tutto</w:t>
      </w:r>
      <w:r w:rsidR="00FE5886" w:rsidRPr="00C16D74">
        <w:rPr>
          <w:rFonts w:ascii="Book Antiqua" w:hAnsi="Book Antiqua" w:cs="Tahoma"/>
          <w:color w:val="000000"/>
          <w:shd w:val="clear" w:color="auto" w:fill="FFFFFF"/>
        </w:rPr>
        <w:t>, e Dio </w:t>
      </w:r>
      <w:r w:rsidR="00FE5886" w:rsidRPr="00C16D74">
        <w:rPr>
          <w:rFonts w:ascii="Book Antiqua" w:hAnsi="Book Antiqua" w:cs="Tahoma"/>
          <w:i/>
          <w:iCs/>
          <w:color w:val="000000"/>
          <w:shd w:val="clear" w:color="auto" w:fill="FFFFFF"/>
        </w:rPr>
        <w:t>perdona</w:t>
      </w:r>
      <w:r w:rsidR="00FE5886" w:rsidRPr="00C16D74">
        <w:rPr>
          <w:rFonts w:ascii="Book Antiqua" w:hAnsi="Book Antiqua" w:cs="Tahoma"/>
          <w:color w:val="000000"/>
          <w:shd w:val="clear" w:color="auto" w:fill="FFFFFF"/>
        </w:rPr>
        <w:t> </w:t>
      </w:r>
      <w:r w:rsidR="00FE5886" w:rsidRPr="00C16D74">
        <w:rPr>
          <w:rFonts w:ascii="Book Antiqua" w:hAnsi="Book Antiqua" w:cs="Tahoma"/>
          <w:i/>
          <w:iCs/>
          <w:color w:val="000000"/>
          <w:shd w:val="clear" w:color="auto" w:fill="FFFFFF"/>
        </w:rPr>
        <w:t>sempre</w:t>
      </w:r>
      <w:r w:rsidR="00B25C82" w:rsidRPr="00C16D74">
        <w:rPr>
          <w:rFonts w:ascii="Book Antiqua" w:hAnsi="Book Antiqua" w:cs="Tahoma"/>
          <w:iCs/>
          <w:color w:val="000000"/>
          <w:shd w:val="clear" w:color="auto" w:fill="FFFFFF"/>
        </w:rPr>
        <w:t>" (papa Francesco)</w:t>
      </w:r>
      <w:r w:rsidR="00787A4A">
        <w:rPr>
          <w:rFonts w:ascii="Book Antiqua" w:hAnsi="Book Antiqua" w:cs="Tahoma"/>
          <w:color w:val="000000"/>
          <w:shd w:val="clear" w:color="auto" w:fill="FFFFFF"/>
        </w:rPr>
        <w:t>?</w:t>
      </w:r>
    </w:p>
    <w:p w:rsidR="000C293F" w:rsidRDefault="000C293F" w:rsidP="006A7692">
      <w:pPr>
        <w:spacing w:after="0"/>
        <w:rPr>
          <w:rFonts w:ascii="Book Antiqua" w:hAnsi="Book Antiqua" w:cs="Tahoma"/>
          <w:color w:val="000000"/>
          <w:shd w:val="clear" w:color="auto" w:fill="FFFFFF"/>
        </w:rPr>
      </w:pPr>
    </w:p>
    <w:p w:rsidR="000C293F" w:rsidRDefault="000C293F" w:rsidP="006A7692">
      <w:pPr>
        <w:spacing w:after="0"/>
        <w:rPr>
          <w:rFonts w:ascii="Book Antiqua" w:hAnsi="Book Antiqua" w:cs="Tahoma"/>
          <w:color w:val="000000"/>
          <w:shd w:val="clear" w:color="auto" w:fill="FFFFFF"/>
        </w:rPr>
      </w:pPr>
      <w:r>
        <w:rPr>
          <w:rFonts w:ascii="Book Antiqua" w:hAnsi="Book Antiqua" w:cs="Tahoma"/>
          <w:color w:val="000000"/>
          <w:shd w:val="clear" w:color="auto" w:fill="FFFFFF"/>
        </w:rPr>
        <w:t xml:space="preserve">La </w:t>
      </w:r>
      <w:r w:rsidR="00B25A54">
        <w:rPr>
          <w:rFonts w:ascii="Book Antiqua" w:hAnsi="Book Antiqua" w:cs="Tahoma"/>
          <w:color w:val="000000"/>
          <w:shd w:val="clear" w:color="auto" w:fill="FFFFFF"/>
        </w:rPr>
        <w:t>comunità apostolica</w:t>
      </w:r>
      <w:r>
        <w:rPr>
          <w:rFonts w:ascii="Book Antiqua" w:hAnsi="Book Antiqua" w:cs="Tahoma"/>
          <w:color w:val="000000"/>
          <w:shd w:val="clear" w:color="auto" w:fill="FFFFFF"/>
        </w:rPr>
        <w:t xml:space="preserve"> ha imparato questa verità attraverso fatiche, </w:t>
      </w:r>
      <w:r w:rsidR="002E67EB">
        <w:rPr>
          <w:rFonts w:ascii="Book Antiqua" w:hAnsi="Book Antiqua" w:cs="Tahoma"/>
          <w:color w:val="000000"/>
          <w:shd w:val="clear" w:color="auto" w:fill="FFFFFF"/>
        </w:rPr>
        <w:t xml:space="preserve">crisi, </w:t>
      </w:r>
      <w:r>
        <w:rPr>
          <w:rFonts w:ascii="Book Antiqua" w:hAnsi="Book Antiqua" w:cs="Tahoma"/>
          <w:color w:val="000000"/>
          <w:shd w:val="clear" w:color="auto" w:fill="FFFFFF"/>
        </w:rPr>
        <w:t>dispute e conflitti attraversati.</w:t>
      </w:r>
      <w:r w:rsidR="00B25A54">
        <w:rPr>
          <w:rFonts w:ascii="Book Antiqua" w:hAnsi="Book Antiqua" w:cs="Tahoma"/>
          <w:color w:val="000000"/>
          <w:shd w:val="clear" w:color="auto" w:fill="FFFFFF"/>
        </w:rPr>
        <w:t xml:space="preserve"> Ne ha ricevuto il suggello (Lc 24,47; Gc 2,13).</w:t>
      </w:r>
    </w:p>
    <w:p w:rsidR="00566975" w:rsidRDefault="00566975" w:rsidP="006A7692">
      <w:pPr>
        <w:spacing w:after="0"/>
        <w:rPr>
          <w:rFonts w:ascii="Book Antiqua" w:hAnsi="Book Antiqua" w:cs="Tahoma"/>
          <w:color w:val="000000"/>
          <w:shd w:val="clear" w:color="auto" w:fill="FFFFFF"/>
        </w:rPr>
      </w:pPr>
    </w:p>
    <w:p w:rsidR="00FE5886" w:rsidRDefault="00FE5886" w:rsidP="006A7692">
      <w:pPr>
        <w:spacing w:after="0"/>
        <w:rPr>
          <w:rFonts w:ascii="Book Antiqua" w:hAnsi="Book Antiqua" w:cs="Tahoma"/>
          <w:color w:val="000000"/>
          <w:shd w:val="clear" w:color="auto" w:fill="FFFFFF"/>
        </w:rPr>
      </w:pPr>
      <w:r w:rsidRPr="00C16D74">
        <w:rPr>
          <w:rFonts w:ascii="Book Antiqua" w:hAnsi="Book Antiqua" w:cs="Tahoma"/>
          <w:color w:val="000000"/>
          <w:shd w:val="clear" w:color="auto" w:fill="FFFFFF"/>
        </w:rPr>
        <w:t xml:space="preserve">La banalità </w:t>
      </w:r>
      <w:r w:rsidR="00BE5399">
        <w:rPr>
          <w:rFonts w:ascii="Book Antiqua" w:hAnsi="Book Antiqua" w:cs="Tahoma"/>
          <w:color w:val="000000"/>
          <w:shd w:val="clear" w:color="auto" w:fill="FFFFFF"/>
        </w:rPr>
        <w:t>di certi risentimenti e orizzonti</w:t>
      </w:r>
      <w:r w:rsidR="00E31A88">
        <w:rPr>
          <w:rFonts w:ascii="Book Antiqua" w:hAnsi="Book Antiqua" w:cs="Tahoma"/>
          <w:color w:val="000000"/>
          <w:shd w:val="clear" w:color="auto" w:fill="FFFFFF"/>
        </w:rPr>
        <w:t xml:space="preserve"> che si restringono e diventano soffocanti,</w:t>
      </w:r>
      <w:r w:rsidR="00BE5399">
        <w:rPr>
          <w:rFonts w:ascii="Book Antiqua" w:hAnsi="Book Antiqua" w:cs="Tahoma"/>
          <w:color w:val="000000"/>
          <w:shd w:val="clear" w:color="auto" w:fill="FFFFFF"/>
        </w:rPr>
        <w:t xml:space="preserve"> invece</w:t>
      </w:r>
      <w:r w:rsidR="00E31A88">
        <w:rPr>
          <w:rFonts w:ascii="Book Antiqua" w:hAnsi="Book Antiqua" w:cs="Tahoma"/>
          <w:color w:val="000000"/>
          <w:shd w:val="clear" w:color="auto" w:fill="FFFFFF"/>
        </w:rPr>
        <w:t>,</w:t>
      </w:r>
      <w:r w:rsidR="00BE5399">
        <w:rPr>
          <w:rFonts w:ascii="Book Antiqua" w:hAnsi="Book Antiqua" w:cs="Tahoma"/>
          <w:color w:val="000000"/>
          <w:shd w:val="clear" w:color="auto" w:fill="FFFFFF"/>
        </w:rPr>
        <w:t xml:space="preserve"> oscura la luce gettata nel mondo </w:t>
      </w:r>
      <w:r w:rsidR="005D58C0">
        <w:rPr>
          <w:rFonts w:ascii="Book Antiqua" w:hAnsi="Book Antiqua" w:cs="Tahoma"/>
          <w:color w:val="000000"/>
          <w:shd w:val="clear" w:color="auto" w:fill="FFFFFF"/>
        </w:rPr>
        <w:t xml:space="preserve">dal perdono </w:t>
      </w:r>
      <w:r w:rsidR="00BE5399">
        <w:rPr>
          <w:rFonts w:ascii="Book Antiqua" w:hAnsi="Book Antiqua" w:cs="Tahoma"/>
          <w:color w:val="000000"/>
          <w:shd w:val="clear" w:color="auto" w:fill="FFFFFF"/>
        </w:rPr>
        <w:t xml:space="preserve">- il mondo grande dell'umanità  e il piccolo </w:t>
      </w:r>
      <w:r w:rsidR="00993FF9">
        <w:rPr>
          <w:rFonts w:ascii="Book Antiqua" w:hAnsi="Book Antiqua" w:cs="Tahoma"/>
          <w:color w:val="000000"/>
          <w:shd w:val="clear" w:color="auto" w:fill="FFFFFF"/>
        </w:rPr>
        <w:t xml:space="preserve">misterioso </w:t>
      </w:r>
      <w:r w:rsidR="00BE5399">
        <w:rPr>
          <w:rFonts w:ascii="Book Antiqua" w:hAnsi="Book Antiqua" w:cs="Tahoma"/>
          <w:color w:val="000000"/>
          <w:shd w:val="clear" w:color="auto" w:fill="FFFFFF"/>
        </w:rPr>
        <w:t>mondo delle nostre comunità -</w:t>
      </w:r>
      <w:r w:rsidR="005D58C0">
        <w:rPr>
          <w:rFonts w:ascii="Book Antiqua" w:hAnsi="Book Antiqua" w:cs="Tahoma"/>
          <w:color w:val="000000"/>
          <w:shd w:val="clear" w:color="auto" w:fill="FFFFFF"/>
        </w:rPr>
        <w:t>: la banalità del risentimento tenta di coprire</w:t>
      </w:r>
      <w:r w:rsidR="00BE5399">
        <w:rPr>
          <w:rFonts w:ascii="Book Antiqua" w:hAnsi="Book Antiqua" w:cs="Tahoma"/>
          <w:color w:val="000000"/>
          <w:shd w:val="clear" w:color="auto" w:fill="FFFFFF"/>
        </w:rPr>
        <w:t xml:space="preserve"> </w:t>
      </w:r>
      <w:r w:rsidR="005D58C0">
        <w:rPr>
          <w:rFonts w:ascii="Book Antiqua" w:hAnsi="Book Antiqua" w:cs="Tahoma"/>
          <w:color w:val="000000"/>
          <w:shd w:val="clear" w:color="auto" w:fill="FFFFFF"/>
        </w:rPr>
        <w:t>la luce</w:t>
      </w:r>
      <w:r w:rsidR="00E31A88">
        <w:rPr>
          <w:rFonts w:ascii="Book Antiqua" w:hAnsi="Book Antiqua" w:cs="Tahoma"/>
          <w:color w:val="000000"/>
          <w:shd w:val="clear" w:color="auto" w:fill="FFFFFF"/>
        </w:rPr>
        <w:t xml:space="preserve"> </w:t>
      </w:r>
      <w:r w:rsidR="00993FF9">
        <w:rPr>
          <w:rFonts w:ascii="Book Antiqua" w:hAnsi="Book Antiqua" w:cs="Tahoma"/>
          <w:color w:val="000000"/>
          <w:shd w:val="clear" w:color="auto" w:fill="FFFFFF"/>
        </w:rPr>
        <w:t xml:space="preserve">dilatante </w:t>
      </w:r>
      <w:r w:rsidR="00E31A88">
        <w:rPr>
          <w:rFonts w:ascii="Book Antiqua" w:hAnsi="Book Antiqua" w:cs="Tahoma"/>
          <w:color w:val="000000"/>
          <w:shd w:val="clear" w:color="auto" w:fill="FFFFFF"/>
        </w:rPr>
        <w:t>del perdono ricevuto e dato</w:t>
      </w:r>
      <w:r w:rsidR="005D58C0">
        <w:rPr>
          <w:rFonts w:ascii="Book Antiqua" w:hAnsi="Book Antiqua" w:cs="Tahoma"/>
          <w:color w:val="000000"/>
          <w:shd w:val="clear" w:color="auto" w:fill="FFFFFF"/>
        </w:rPr>
        <w:t xml:space="preserve">; </w:t>
      </w:r>
      <w:r w:rsidR="00BE5399">
        <w:rPr>
          <w:rFonts w:ascii="Book Antiqua" w:hAnsi="Book Antiqua" w:cs="Tahoma"/>
          <w:color w:val="000000"/>
          <w:shd w:val="clear" w:color="auto" w:fill="FFFFFF"/>
        </w:rPr>
        <w:t>una pesantezza che toglie il respiro, come il comportamento del servo condonato verso il suo conservo</w:t>
      </w:r>
      <w:r w:rsidR="00E31A88">
        <w:rPr>
          <w:rFonts w:ascii="Book Antiqua" w:hAnsi="Book Antiqua" w:cs="Tahoma"/>
          <w:color w:val="000000"/>
          <w:shd w:val="clear" w:color="auto" w:fill="FFFFFF"/>
        </w:rPr>
        <w:t>, come l'atmosfera a</w:t>
      </w:r>
      <w:r w:rsidR="00993FF9">
        <w:rPr>
          <w:rFonts w:ascii="Book Antiqua" w:hAnsi="Book Antiqua" w:cs="Tahoma"/>
          <w:color w:val="000000"/>
          <w:shd w:val="clear" w:color="auto" w:fill="FFFFFF"/>
        </w:rPr>
        <w:t xml:space="preserve"> ca</w:t>
      </w:r>
      <w:r w:rsidR="00E31A88">
        <w:rPr>
          <w:rFonts w:ascii="Book Antiqua" w:hAnsi="Book Antiqua" w:cs="Tahoma"/>
          <w:color w:val="000000"/>
          <w:shd w:val="clear" w:color="auto" w:fill="FFFFFF"/>
        </w:rPr>
        <w:t>sa di Simone il fariseo ove entra la peccatrice perdonata</w:t>
      </w:r>
      <w:r w:rsidR="00BE5399">
        <w:rPr>
          <w:rFonts w:ascii="Book Antiqua" w:hAnsi="Book Antiqua" w:cs="Tahoma"/>
          <w:color w:val="000000"/>
          <w:shd w:val="clear" w:color="auto" w:fill="FFFFFF"/>
        </w:rPr>
        <w:t>.</w:t>
      </w:r>
    </w:p>
    <w:p w:rsidR="00566975" w:rsidRPr="00C16D74" w:rsidRDefault="00566975" w:rsidP="006A7692">
      <w:pPr>
        <w:spacing w:after="0"/>
        <w:rPr>
          <w:rFonts w:ascii="Book Antiqua" w:hAnsi="Book Antiqua" w:cs="Tahoma"/>
          <w:color w:val="000000"/>
          <w:shd w:val="clear" w:color="auto" w:fill="FFFFFF"/>
        </w:rPr>
      </w:pPr>
    </w:p>
    <w:p w:rsidR="00566975" w:rsidRDefault="00993FF9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 xml:space="preserve">Dobbiamo vigilare contro questo restringimento. </w:t>
      </w:r>
      <w:r w:rsidR="005D58C0">
        <w:rPr>
          <w:rFonts w:ascii="Book Antiqua" w:hAnsi="Book Antiqua"/>
          <w:color w:val="000000"/>
          <w:sz w:val="22"/>
          <w:szCs w:val="22"/>
        </w:rPr>
        <w:t>Dietro ci</w:t>
      </w:r>
      <w:r w:rsidR="00E31A88">
        <w:rPr>
          <w:rFonts w:ascii="Book Antiqua" w:hAnsi="Book Antiqua"/>
          <w:color w:val="000000"/>
          <w:sz w:val="22"/>
          <w:szCs w:val="22"/>
        </w:rPr>
        <w:t xml:space="preserve"> </w:t>
      </w:r>
      <w:r w:rsidR="005D58C0">
        <w:rPr>
          <w:rFonts w:ascii="Book Antiqua" w:hAnsi="Book Antiqua"/>
          <w:color w:val="000000"/>
          <w:sz w:val="22"/>
          <w:szCs w:val="22"/>
        </w:rPr>
        <w:t>sta il fatto che una certa cultura che respiriamo</w:t>
      </w:r>
      <w:r w:rsidR="00B25C82" w:rsidRPr="00C16D74">
        <w:rPr>
          <w:rFonts w:ascii="Book Antiqua" w:hAnsi="Book Antiqua"/>
          <w:color w:val="000000"/>
          <w:sz w:val="22"/>
          <w:szCs w:val="22"/>
        </w:rPr>
        <w:t xml:space="preserve"> 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ci presenta </w:t>
      </w:r>
      <w:r w:rsidR="00BE5399">
        <w:rPr>
          <w:rFonts w:ascii="Book Antiqua" w:hAnsi="Book Antiqua"/>
          <w:color w:val="000000"/>
          <w:sz w:val="22"/>
          <w:szCs w:val="22"/>
        </w:rPr>
        <w:t>spe</w:t>
      </w:r>
      <w:r w:rsidR="006B42F6">
        <w:rPr>
          <w:rFonts w:ascii="Book Antiqua" w:hAnsi="Book Antiqua"/>
          <w:color w:val="000000"/>
          <w:sz w:val="22"/>
          <w:szCs w:val="22"/>
        </w:rPr>
        <w:t>s</w:t>
      </w:r>
      <w:r w:rsidR="00BE5399">
        <w:rPr>
          <w:rFonts w:ascii="Book Antiqua" w:hAnsi="Book Antiqua"/>
          <w:color w:val="000000"/>
          <w:sz w:val="22"/>
          <w:szCs w:val="22"/>
        </w:rPr>
        <w:t>so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 il </w:t>
      </w:r>
      <w:r w:rsidR="00FE5886" w:rsidRPr="00C16D74">
        <w:rPr>
          <w:rStyle w:val="Enfasigrassetto"/>
          <w:rFonts w:ascii="Book Antiqua" w:hAnsi="Book Antiqua"/>
          <w:color w:val="000000"/>
          <w:sz w:val="22"/>
          <w:szCs w:val="22"/>
        </w:rPr>
        <w:t>perdono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> </w:t>
      </w:r>
      <w:r w:rsidR="00E31A88">
        <w:rPr>
          <w:rFonts w:ascii="Book Antiqua" w:hAnsi="Book Antiqua"/>
          <w:color w:val="000000"/>
          <w:sz w:val="22"/>
          <w:szCs w:val="22"/>
        </w:rPr>
        <w:t xml:space="preserve">anzitutto come atto che viene da noi, dalla nostra generosità superiore o (a seconda dei punti di vista) da una certa dabbenaggine. E, soprattutto, la cultura che respiriamo considera il perdono 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come un segno di debolezza e </w:t>
      </w:r>
      <w:r w:rsidR="00B25C82" w:rsidRPr="00C16D74">
        <w:rPr>
          <w:rFonts w:ascii="Book Antiqua" w:hAnsi="Book Antiqua"/>
          <w:color w:val="000000"/>
          <w:sz w:val="22"/>
          <w:szCs w:val="22"/>
        </w:rPr>
        <w:t>cedimento</w:t>
      </w:r>
      <w:r w:rsidR="00BE5399">
        <w:rPr>
          <w:rFonts w:ascii="Book Antiqua" w:hAnsi="Book Antiqua"/>
          <w:color w:val="000000"/>
          <w:sz w:val="22"/>
          <w:szCs w:val="22"/>
        </w:rPr>
        <w:t>, come se fosse uno s</w:t>
      </w:r>
      <w:r w:rsidR="00E31A88">
        <w:rPr>
          <w:rFonts w:ascii="Book Antiqua" w:hAnsi="Book Antiqua"/>
          <w:color w:val="000000"/>
          <w:sz w:val="22"/>
          <w:szCs w:val="22"/>
        </w:rPr>
        <w:t>vilire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 la propria dignità</w:t>
      </w:r>
      <w:r w:rsidR="00B25C82" w:rsidRPr="00C16D74">
        <w:rPr>
          <w:rFonts w:ascii="Book Antiqua" w:hAnsi="Book Antiqua"/>
          <w:color w:val="000000"/>
          <w:sz w:val="22"/>
          <w:szCs w:val="22"/>
        </w:rPr>
        <w:t xml:space="preserve">. 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>È negato o comunque svalutato</w:t>
      </w:r>
      <w:r w:rsidR="00E31A88">
        <w:rPr>
          <w:rFonts w:ascii="Book Antiqua" w:hAnsi="Book Antiqua"/>
          <w:color w:val="000000"/>
          <w:sz w:val="22"/>
          <w:szCs w:val="22"/>
        </w:rPr>
        <w:t>,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 il </w:t>
      </w:r>
      <w:r w:rsidR="002E67EB">
        <w:rPr>
          <w:rFonts w:ascii="Book Antiqua" w:hAnsi="Book Antiqua"/>
          <w:color w:val="000000"/>
          <w:sz w:val="22"/>
          <w:szCs w:val="22"/>
        </w:rPr>
        <w:t>“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>potere</w:t>
      </w:r>
      <w:r w:rsidR="002E67EB">
        <w:rPr>
          <w:rFonts w:ascii="Book Antiqua" w:hAnsi="Book Antiqua"/>
          <w:color w:val="000000"/>
          <w:sz w:val="22"/>
          <w:szCs w:val="22"/>
        </w:rPr>
        <w:t>”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 che si nasconde nel </w:t>
      </w:r>
      <w:r w:rsidR="00BE5399">
        <w:rPr>
          <w:rFonts w:ascii="Book Antiqua" w:hAnsi="Book Antiqua"/>
          <w:color w:val="000000"/>
          <w:sz w:val="22"/>
          <w:szCs w:val="22"/>
        </w:rPr>
        <w:t>perdono</w:t>
      </w:r>
      <w:r w:rsidR="006B42F6">
        <w:rPr>
          <w:rFonts w:ascii="Book Antiqua" w:hAnsi="Book Antiqua"/>
          <w:color w:val="000000"/>
          <w:sz w:val="22"/>
          <w:szCs w:val="22"/>
        </w:rPr>
        <w:t>: potere di rigenerare il mondo</w:t>
      </w:r>
      <w:r w:rsidR="00BE5399">
        <w:rPr>
          <w:rFonts w:ascii="Book Antiqua" w:hAnsi="Book Antiqua"/>
          <w:color w:val="000000"/>
          <w:sz w:val="22"/>
          <w:szCs w:val="22"/>
        </w:rPr>
        <w:t>;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 il profondo impatto positivo che può scaturire dal suo esercizio</w:t>
      </w:r>
      <w:r w:rsidR="006B42F6">
        <w:rPr>
          <w:rFonts w:ascii="Book Antiqua" w:hAnsi="Book Antiqua"/>
          <w:color w:val="000000"/>
          <w:sz w:val="22"/>
          <w:szCs w:val="22"/>
        </w:rPr>
        <w:t>,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 xml:space="preserve"> e come esso vada letto all’interno di una scelta coraggiosa, </w:t>
      </w:r>
      <w:r w:rsidR="002E67EB">
        <w:rPr>
          <w:rFonts w:ascii="Book Antiqua" w:hAnsi="Book Antiqua"/>
          <w:color w:val="000000"/>
          <w:sz w:val="22"/>
          <w:szCs w:val="22"/>
        </w:rPr>
        <w:t xml:space="preserve">E </w:t>
      </w:r>
      <w:r w:rsidR="00FE5886" w:rsidRPr="00C16D74">
        <w:rPr>
          <w:rFonts w:ascii="Book Antiqua" w:hAnsi="Book Antiqua"/>
          <w:color w:val="000000"/>
          <w:sz w:val="22"/>
          <w:szCs w:val="22"/>
        </w:rPr>
        <w:t>non certo di viltà.</w:t>
      </w:r>
    </w:p>
    <w:p w:rsidR="00BE5399" w:rsidRDefault="00FE5886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  <w:r w:rsidRPr="00C16D74">
        <w:rPr>
          <w:rFonts w:ascii="Book Antiqua" w:hAnsi="Book Antiqua"/>
          <w:color w:val="000000"/>
          <w:sz w:val="22"/>
          <w:szCs w:val="22"/>
        </w:rPr>
        <w:t xml:space="preserve"> </w:t>
      </w:r>
    </w:p>
    <w:p w:rsidR="00FE5886" w:rsidRDefault="00FE5886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  <w:r w:rsidRPr="00C16D74">
        <w:rPr>
          <w:rFonts w:ascii="Book Antiqua" w:hAnsi="Book Antiqua"/>
          <w:color w:val="000000"/>
          <w:sz w:val="22"/>
          <w:szCs w:val="22"/>
        </w:rPr>
        <w:t>Ciascuno di noi</w:t>
      </w:r>
      <w:r w:rsidR="00C21F45">
        <w:rPr>
          <w:rFonts w:ascii="Book Antiqua" w:hAnsi="Book Antiqua"/>
          <w:color w:val="000000"/>
          <w:sz w:val="22"/>
          <w:szCs w:val="22"/>
        </w:rPr>
        <w:t>, dice Gesù nel Vangelo,</w:t>
      </w:r>
      <w:r w:rsidRPr="00C16D74">
        <w:rPr>
          <w:rFonts w:ascii="Book Antiqua" w:hAnsi="Book Antiqua"/>
          <w:color w:val="000000"/>
          <w:sz w:val="22"/>
          <w:szCs w:val="22"/>
        </w:rPr>
        <w:t xml:space="preserve"> ha </w:t>
      </w:r>
      <w:r w:rsidR="00C21F45">
        <w:rPr>
          <w:rFonts w:ascii="Book Antiqua" w:hAnsi="Book Antiqua"/>
          <w:color w:val="000000"/>
          <w:sz w:val="22"/>
          <w:szCs w:val="22"/>
        </w:rPr>
        <w:t xml:space="preserve">singolarmente </w:t>
      </w:r>
      <w:r w:rsidR="00B25C82" w:rsidRPr="00C16D74">
        <w:rPr>
          <w:rFonts w:ascii="Book Antiqua" w:hAnsi="Book Antiqua"/>
          <w:color w:val="000000"/>
          <w:sz w:val="22"/>
          <w:szCs w:val="22"/>
        </w:rPr>
        <w:t>- in</w:t>
      </w:r>
      <w:r w:rsidR="00C21F45">
        <w:rPr>
          <w:rFonts w:ascii="Book Antiqua" w:hAnsi="Book Antiqua"/>
          <w:color w:val="000000"/>
          <w:sz w:val="22"/>
          <w:szCs w:val="22"/>
        </w:rPr>
        <w:t xml:space="preserve"> grazia del fatto che ciascuna ha </w:t>
      </w:r>
      <w:r w:rsidR="00B25C82" w:rsidRPr="00C16D74">
        <w:rPr>
          <w:rFonts w:ascii="Book Antiqua" w:hAnsi="Book Antiqua"/>
          <w:color w:val="000000"/>
          <w:sz w:val="22"/>
          <w:szCs w:val="22"/>
        </w:rPr>
        <w:t xml:space="preserve">esperienza viva di Dio nella sua vita - </w:t>
      </w:r>
      <w:r w:rsidRPr="00C16D74">
        <w:rPr>
          <w:rFonts w:ascii="Book Antiqua" w:hAnsi="Book Antiqua"/>
          <w:color w:val="000000"/>
          <w:sz w:val="22"/>
          <w:szCs w:val="22"/>
        </w:rPr>
        <w:t>la capacità e la </w:t>
      </w:r>
      <w:r w:rsidRPr="00C16D74">
        <w:rPr>
          <w:rStyle w:val="Enfasigrassetto"/>
          <w:rFonts w:ascii="Book Antiqua" w:hAnsi="Book Antiqua"/>
          <w:color w:val="000000"/>
          <w:sz w:val="22"/>
          <w:szCs w:val="22"/>
        </w:rPr>
        <w:t>libertà di perdonare</w:t>
      </w:r>
      <w:r w:rsidR="00BE5399">
        <w:rPr>
          <w:rStyle w:val="Enfasigrassetto"/>
          <w:rFonts w:ascii="Book Antiqua" w:hAnsi="Book Antiqua"/>
          <w:color w:val="000000"/>
          <w:sz w:val="22"/>
          <w:szCs w:val="22"/>
        </w:rPr>
        <w:t xml:space="preserve"> di cuore</w:t>
      </w:r>
      <w:r w:rsidR="00B25C82" w:rsidRPr="00C16D74">
        <w:rPr>
          <w:rFonts w:ascii="Book Antiqua" w:hAnsi="Book Antiqua"/>
          <w:color w:val="000000"/>
          <w:sz w:val="22"/>
          <w:szCs w:val="22"/>
        </w:rPr>
        <w:t>, e può attuare q</w:t>
      </w:r>
      <w:r w:rsidRPr="00C16D74">
        <w:rPr>
          <w:rFonts w:ascii="Book Antiqua" w:hAnsi="Book Antiqua"/>
          <w:color w:val="000000"/>
          <w:sz w:val="22"/>
          <w:szCs w:val="22"/>
        </w:rPr>
        <w:t>uesta scelta quando vuole e tutte le volte che vuole: fino a “settanta volte sette”.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 Il p</w:t>
      </w:r>
      <w:r w:rsidR="00C21F45">
        <w:rPr>
          <w:rFonts w:ascii="Book Antiqua" w:hAnsi="Book Antiqua"/>
          <w:color w:val="000000"/>
          <w:sz w:val="22"/>
          <w:szCs w:val="22"/>
        </w:rPr>
        <w:t>unto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 è ricordarsi di Dio, </w:t>
      </w:r>
      <w:r w:rsidR="00C21F45">
        <w:rPr>
          <w:rFonts w:ascii="Book Antiqua" w:hAnsi="Book Antiqua"/>
          <w:color w:val="000000"/>
          <w:sz w:val="22"/>
          <w:szCs w:val="22"/>
        </w:rPr>
        <w:t xml:space="preserve">avere abituale coscienza </w:t>
      </w:r>
      <w:r w:rsidR="00BE5399">
        <w:rPr>
          <w:rFonts w:ascii="Book Antiqua" w:hAnsi="Book Antiqua"/>
          <w:color w:val="000000"/>
          <w:sz w:val="22"/>
          <w:szCs w:val="22"/>
        </w:rPr>
        <w:t>di sé davanti a Dio, e volere di conseguenza. Il mondo cambia. E il mondo ha estremo bisogno di cambiare.</w:t>
      </w:r>
    </w:p>
    <w:p w:rsidR="002E67EB" w:rsidRDefault="002E67EB" w:rsidP="002E67EB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***</w:t>
      </w:r>
    </w:p>
    <w:p w:rsidR="00566975" w:rsidRDefault="00566975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</w:p>
    <w:p w:rsidR="00BE5399" w:rsidRPr="00C16D74" w:rsidRDefault="00C21F45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San Benedetto la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 riconosce </w:t>
      </w:r>
      <w:r>
        <w:rPr>
          <w:rFonts w:ascii="Book Antiqua" w:hAnsi="Book Antiqua"/>
          <w:color w:val="000000"/>
          <w:sz w:val="22"/>
          <w:szCs w:val="22"/>
        </w:rPr>
        <w:t xml:space="preserve">e dà posto primario a 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questa grande responsabilità: </w:t>
      </w:r>
      <w:r w:rsidR="00BA7065">
        <w:rPr>
          <w:rFonts w:ascii="Book Antiqua" w:hAnsi="Book Antiqua"/>
          <w:color w:val="000000"/>
          <w:sz w:val="22"/>
          <w:szCs w:val="22"/>
        </w:rPr>
        <w:t>perdonare. B</w:t>
      </w:r>
      <w:r w:rsidR="00BE5399">
        <w:rPr>
          <w:rFonts w:ascii="Book Antiqua" w:hAnsi="Book Antiqua"/>
          <w:color w:val="000000"/>
          <w:sz w:val="22"/>
          <w:szCs w:val="22"/>
        </w:rPr>
        <w:t>asta pensare a come interpreta il senso del Padrenostro quotidiano. L'appuntamento che ogni mattina e ogni sera rigenera la Comunità alla sua verità più profonda, reale: gli inciampi ci sono sempre</w:t>
      </w:r>
      <w:r w:rsidR="00BA7065">
        <w:rPr>
          <w:rFonts w:ascii="Book Antiqua" w:hAnsi="Book Antiqua"/>
          <w:color w:val="000000"/>
          <w:sz w:val="22"/>
          <w:szCs w:val="22"/>
        </w:rPr>
        <w:t>: abbiamo reciprocamente un debito mai pienamente risolto (Rm 13,8);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 ma la fedeltà alla preghiera </w:t>
      </w:r>
      <w:r w:rsidR="0098480E">
        <w:rPr>
          <w:rFonts w:ascii="Book Antiqua" w:hAnsi="Book Antiqua"/>
          <w:color w:val="000000"/>
          <w:sz w:val="22"/>
          <w:szCs w:val="22"/>
        </w:rPr>
        <w:t xml:space="preserve">posta sulle labbra dei monaci </w:t>
      </w:r>
      <w:r w:rsidR="00BA7065">
        <w:rPr>
          <w:rFonts w:ascii="Book Antiqua" w:hAnsi="Book Antiqua"/>
          <w:color w:val="000000"/>
          <w:sz w:val="22"/>
          <w:szCs w:val="22"/>
        </w:rPr>
        <w:t xml:space="preserve">questi debiti quotidiani </w:t>
      </w:r>
      <w:r w:rsidR="0098480E">
        <w:rPr>
          <w:rFonts w:ascii="Book Antiqua" w:hAnsi="Book Antiqua"/>
          <w:color w:val="000000"/>
          <w:sz w:val="22"/>
          <w:szCs w:val="22"/>
        </w:rPr>
        <w:t>li spazza via</w:t>
      </w:r>
      <w:r w:rsidR="00BE5399">
        <w:rPr>
          <w:rFonts w:ascii="Book Antiqua" w:hAnsi="Book Antiqua"/>
          <w:color w:val="000000"/>
          <w:sz w:val="22"/>
          <w:szCs w:val="22"/>
        </w:rPr>
        <w:t xml:space="preserve">. </w:t>
      </w:r>
      <w:r>
        <w:rPr>
          <w:rFonts w:ascii="Book Antiqua" w:hAnsi="Book Antiqua"/>
          <w:color w:val="000000"/>
          <w:sz w:val="22"/>
          <w:szCs w:val="22"/>
        </w:rPr>
        <w:t>Senza lasciare residuo.</w:t>
      </w:r>
    </w:p>
    <w:p w:rsidR="00787A4A" w:rsidRPr="002E5A70" w:rsidRDefault="00787A4A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6"/>
          <w:szCs w:val="6"/>
        </w:rPr>
      </w:pPr>
    </w:p>
    <w:p w:rsidR="00FE5886" w:rsidRPr="00C16D74" w:rsidRDefault="00FE5886" w:rsidP="006A769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  <w:r w:rsidRPr="00C16D74">
        <w:rPr>
          <w:rFonts w:ascii="Book Antiqua" w:hAnsi="Book Antiqua"/>
          <w:color w:val="000000"/>
          <w:sz w:val="22"/>
          <w:szCs w:val="22"/>
        </w:rPr>
        <w:t xml:space="preserve">Perdonare vuol dire soprattutto amare </w:t>
      </w:r>
      <w:r w:rsidR="00D57904">
        <w:rPr>
          <w:rFonts w:ascii="Book Antiqua" w:hAnsi="Book Antiqua"/>
          <w:color w:val="000000"/>
          <w:sz w:val="22"/>
          <w:szCs w:val="22"/>
        </w:rPr>
        <w:t xml:space="preserve">gratuitamente – perdutamente - </w:t>
      </w:r>
      <w:r w:rsidRPr="00C16D74">
        <w:rPr>
          <w:rFonts w:ascii="Book Antiqua" w:hAnsi="Book Antiqua"/>
          <w:color w:val="000000"/>
          <w:sz w:val="22"/>
          <w:szCs w:val="22"/>
        </w:rPr>
        <w:t>perché, senza l’amore, il perdono non ha né ali né radici e diviene un gesto vuoto di significati, di pacificazione solo apparente. Perdonare significa costruire insieme su fondamenta solide</w:t>
      </w:r>
      <w:r w:rsidR="00C16D74" w:rsidRPr="00C16D74">
        <w:rPr>
          <w:rFonts w:ascii="Book Antiqua" w:hAnsi="Book Antiqua"/>
          <w:color w:val="000000"/>
          <w:sz w:val="22"/>
          <w:szCs w:val="22"/>
        </w:rPr>
        <w:t xml:space="preserve"> - la fede di essere perdonati</w:t>
      </w:r>
      <w:r w:rsidR="0098480E">
        <w:rPr>
          <w:rFonts w:ascii="Book Antiqua" w:hAnsi="Book Antiqua"/>
          <w:color w:val="000000"/>
          <w:sz w:val="22"/>
          <w:szCs w:val="22"/>
        </w:rPr>
        <w:t>, la fede di esistere appesi alla preghiera, alla grazia di Gesù</w:t>
      </w:r>
      <w:r w:rsidR="00C16D74" w:rsidRPr="00C16D74">
        <w:rPr>
          <w:rFonts w:ascii="Book Antiqua" w:hAnsi="Book Antiqua"/>
          <w:color w:val="000000"/>
          <w:sz w:val="22"/>
          <w:szCs w:val="22"/>
        </w:rPr>
        <w:t xml:space="preserve"> -</w:t>
      </w:r>
      <w:r w:rsidRPr="00C16D74">
        <w:rPr>
          <w:rFonts w:ascii="Book Antiqua" w:hAnsi="Book Antiqua"/>
          <w:color w:val="000000"/>
          <w:sz w:val="22"/>
          <w:szCs w:val="22"/>
        </w:rPr>
        <w:t xml:space="preserve">, entrare in comunione profonda con l’altro, </w:t>
      </w:r>
      <w:r w:rsidR="00C21F45">
        <w:rPr>
          <w:rFonts w:ascii="Book Antiqua" w:hAnsi="Book Antiqua"/>
          <w:color w:val="000000"/>
          <w:sz w:val="22"/>
          <w:szCs w:val="22"/>
        </w:rPr>
        <w:t xml:space="preserve">cercare di </w:t>
      </w:r>
      <w:r w:rsidRPr="00C16D74">
        <w:rPr>
          <w:rFonts w:ascii="Book Antiqua" w:hAnsi="Book Antiqua"/>
          <w:color w:val="000000"/>
          <w:sz w:val="22"/>
          <w:szCs w:val="22"/>
        </w:rPr>
        <w:t>capire le sue ragioni. Ecco perché il perdono non va in una sola direzione: si perdona e a</w:t>
      </w:r>
      <w:r w:rsidR="00C16D74" w:rsidRPr="00C16D74">
        <w:rPr>
          <w:rFonts w:ascii="Book Antiqua" w:hAnsi="Book Antiqua"/>
          <w:color w:val="000000"/>
          <w:sz w:val="22"/>
          <w:szCs w:val="22"/>
        </w:rPr>
        <w:t>llo stesso tempo ci si riconosce perdonati</w:t>
      </w:r>
      <w:r w:rsidRPr="00C16D74">
        <w:rPr>
          <w:rFonts w:ascii="Book Antiqua" w:hAnsi="Book Antiqua"/>
          <w:color w:val="000000"/>
          <w:sz w:val="22"/>
          <w:szCs w:val="22"/>
        </w:rPr>
        <w:t>.</w:t>
      </w:r>
      <w:r w:rsidR="00C21F45">
        <w:rPr>
          <w:rFonts w:ascii="Book Antiqua" w:hAnsi="Book Antiqua"/>
          <w:color w:val="000000"/>
          <w:sz w:val="22"/>
          <w:szCs w:val="22"/>
        </w:rPr>
        <w:t xml:space="preserve"> Ricordo sempre </w:t>
      </w:r>
      <w:r w:rsidR="00B25A54">
        <w:rPr>
          <w:rFonts w:ascii="Book Antiqua" w:hAnsi="Book Antiqua"/>
          <w:color w:val="000000"/>
          <w:sz w:val="22"/>
          <w:szCs w:val="22"/>
        </w:rPr>
        <w:t xml:space="preserve">le parole dello staretz Zosima, (nella seconda parte de </w:t>
      </w:r>
      <w:r w:rsidR="00C21F45" w:rsidRPr="00B25A54">
        <w:rPr>
          <w:rFonts w:ascii="Book Antiqua" w:hAnsi="Book Antiqua"/>
          <w:i/>
          <w:color w:val="000000"/>
          <w:sz w:val="22"/>
          <w:szCs w:val="22"/>
        </w:rPr>
        <w:t>I fratelli Karamazov</w:t>
      </w:r>
      <w:r w:rsidR="00C21F45">
        <w:rPr>
          <w:rFonts w:ascii="Book Antiqua" w:hAnsi="Book Antiqua"/>
          <w:color w:val="000000"/>
          <w:sz w:val="22"/>
          <w:szCs w:val="22"/>
        </w:rPr>
        <w:t>) e di Isacco si</w:t>
      </w:r>
      <w:r w:rsidR="006A7692">
        <w:rPr>
          <w:rFonts w:ascii="Book Antiqua" w:hAnsi="Book Antiqua"/>
          <w:color w:val="000000"/>
          <w:sz w:val="22"/>
          <w:szCs w:val="22"/>
        </w:rPr>
        <w:t>r</w:t>
      </w:r>
      <w:r w:rsidR="00C21F45">
        <w:rPr>
          <w:rFonts w:ascii="Book Antiqua" w:hAnsi="Book Antiqua"/>
          <w:color w:val="000000"/>
          <w:sz w:val="22"/>
          <w:szCs w:val="22"/>
        </w:rPr>
        <w:t>o</w:t>
      </w:r>
      <w:r w:rsidR="00B25A54">
        <w:rPr>
          <w:rFonts w:ascii="Book Antiqua" w:hAnsi="Book Antiqua"/>
          <w:color w:val="000000"/>
          <w:sz w:val="22"/>
          <w:szCs w:val="22"/>
        </w:rPr>
        <w:t>,</w:t>
      </w:r>
      <w:r w:rsidR="00C21F45">
        <w:rPr>
          <w:rFonts w:ascii="Book Antiqua" w:hAnsi="Book Antiqua"/>
          <w:color w:val="000000"/>
          <w:sz w:val="22"/>
          <w:szCs w:val="22"/>
        </w:rPr>
        <w:t xml:space="preserve"> in proposito.</w:t>
      </w:r>
    </w:p>
    <w:p w:rsidR="00787A4A" w:rsidRPr="00EF100D" w:rsidRDefault="00787A4A" w:rsidP="006A7692">
      <w:pPr>
        <w:spacing w:after="0"/>
        <w:rPr>
          <w:rFonts w:ascii="Book Antiqua" w:hAnsi="Book Antiqua"/>
          <w:sz w:val="6"/>
          <w:szCs w:val="6"/>
        </w:rPr>
      </w:pPr>
    </w:p>
    <w:p w:rsidR="00FE5886" w:rsidRDefault="00590AA1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 xml:space="preserve">Possiamo </w:t>
      </w:r>
      <w:r w:rsidR="00B25A54">
        <w:rPr>
          <w:rFonts w:ascii="Book Antiqua" w:hAnsi="Book Antiqua"/>
        </w:rPr>
        <w:t>cercare di riflettere seriamente</w:t>
      </w:r>
      <w:r>
        <w:rPr>
          <w:rFonts w:ascii="Book Antiqua" w:hAnsi="Book Antiqua"/>
        </w:rPr>
        <w:t xml:space="preserve">. Di individuare le zone di risentimento in noi e tra noi. E di lavorare per </w:t>
      </w:r>
      <w:r w:rsidR="00C21F45">
        <w:rPr>
          <w:rFonts w:ascii="Book Antiqua" w:hAnsi="Book Antiqua"/>
        </w:rPr>
        <w:t xml:space="preserve">trovare i modi concreti di </w:t>
      </w:r>
      <w:r>
        <w:rPr>
          <w:rFonts w:ascii="Book Antiqua" w:hAnsi="Book Antiqua"/>
        </w:rPr>
        <w:t xml:space="preserve">rimettere in circolazione </w:t>
      </w:r>
      <w:r w:rsidR="00C21F45">
        <w:rPr>
          <w:rFonts w:ascii="Book Antiqua" w:hAnsi="Book Antiqua"/>
        </w:rPr>
        <w:t xml:space="preserve">tra noi </w:t>
      </w:r>
      <w:r>
        <w:rPr>
          <w:rFonts w:ascii="Book Antiqua" w:hAnsi="Book Antiqua"/>
        </w:rPr>
        <w:t>la parola rigenerante del perdono.</w:t>
      </w:r>
      <w:r w:rsidR="00C21F45">
        <w:rPr>
          <w:rFonts w:ascii="Book Antiqua" w:hAnsi="Book Antiqua"/>
        </w:rPr>
        <w:t xml:space="preserve"> Non per nulla Benedetto dedica tanti capitoli alla riconciliazione con chi ha sbagliato.</w:t>
      </w:r>
      <w:r w:rsidR="00360851">
        <w:rPr>
          <w:rFonts w:ascii="Book Antiqua" w:hAnsi="Book Antiqua"/>
        </w:rPr>
        <w:t xml:space="preserve"> E in questi capitoli, inserisce, tra le indicazioni disciplinari, delle preziosissime luci sul servizio abbaziale, sul senso della preghiera comunitaria, della consolazione fraterna: le pietre di fondamento della </w:t>
      </w:r>
      <w:r w:rsidR="00360851" w:rsidRPr="00B25A54">
        <w:rPr>
          <w:rFonts w:ascii="Book Antiqua" w:hAnsi="Book Antiqua"/>
          <w:b/>
          <w:i/>
        </w:rPr>
        <w:t>koinonia</w:t>
      </w:r>
      <w:r w:rsidR="00360851">
        <w:rPr>
          <w:rFonts w:ascii="Book Antiqua" w:hAnsi="Book Antiqua"/>
        </w:rPr>
        <w:t>.</w:t>
      </w:r>
    </w:p>
    <w:p w:rsidR="00787A4A" w:rsidRPr="002E5A70" w:rsidRDefault="00787A4A" w:rsidP="006A7692">
      <w:pPr>
        <w:spacing w:after="0"/>
        <w:rPr>
          <w:rFonts w:ascii="Book Antiqua" w:hAnsi="Book Antiqua"/>
          <w:sz w:val="6"/>
          <w:szCs w:val="6"/>
        </w:rPr>
      </w:pPr>
    </w:p>
    <w:p w:rsidR="00787A4A" w:rsidRPr="002E5A70" w:rsidRDefault="00787A4A" w:rsidP="006A7692">
      <w:pPr>
        <w:spacing w:after="0"/>
        <w:rPr>
          <w:rFonts w:ascii="Book Antiqua" w:hAnsi="Book Antiqua"/>
          <w:sz w:val="6"/>
          <w:szCs w:val="6"/>
        </w:rPr>
      </w:pPr>
    </w:p>
    <w:p w:rsidR="00CB5FB1" w:rsidRDefault="00CB5FB1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Ma tutto dipende dalla radice: l'esperienza di essere amati g</w:t>
      </w:r>
      <w:r w:rsidR="006A7692">
        <w:rPr>
          <w:rFonts w:ascii="Book Antiqua" w:hAnsi="Book Antiqua"/>
        </w:rPr>
        <w:t>ratuitamente, e - per questo gra</w:t>
      </w:r>
      <w:r>
        <w:rPr>
          <w:rFonts w:ascii="Book Antiqua" w:hAnsi="Book Antiqua"/>
        </w:rPr>
        <w:t>nde amore - molto perdonate.</w:t>
      </w:r>
      <w:r w:rsidR="002E67EB">
        <w:rPr>
          <w:rFonts w:ascii="Book Antiqua" w:hAnsi="Book Antiqua"/>
        </w:rPr>
        <w:t xml:space="preserve"> È la comunità disegnata lungo tutto Mt 18 che si rivela capace di perdono.</w:t>
      </w:r>
    </w:p>
    <w:p w:rsidR="00773753" w:rsidRDefault="00773753" w:rsidP="006A7692">
      <w:pPr>
        <w:spacing w:after="0"/>
        <w:rPr>
          <w:rFonts w:ascii="Book Antiqua" w:hAnsi="Book Antiqua"/>
        </w:rPr>
      </w:pPr>
    </w:p>
    <w:p w:rsidR="00773753" w:rsidRDefault="002E67EB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Un orientamento fondamentale</w:t>
      </w:r>
      <w:r w:rsidR="00773753">
        <w:rPr>
          <w:rFonts w:ascii="Book Antiqua" w:hAnsi="Book Antiqua"/>
        </w:rPr>
        <w:t xml:space="preserve">, per un’esistenza capace di </w:t>
      </w:r>
      <w:r>
        <w:rPr>
          <w:rFonts w:ascii="Book Antiqua" w:hAnsi="Book Antiqua"/>
        </w:rPr>
        <w:t>perdono</w:t>
      </w:r>
      <w:r w:rsidR="00773753">
        <w:rPr>
          <w:rFonts w:ascii="Book Antiqua" w:hAnsi="Book Antiqua"/>
        </w:rPr>
        <w:t xml:space="preserve">, è la categoria della </w:t>
      </w:r>
      <w:r w:rsidR="00773753" w:rsidRPr="00D57904">
        <w:rPr>
          <w:rFonts w:ascii="Book Antiqua" w:hAnsi="Book Antiqua"/>
          <w:b/>
        </w:rPr>
        <w:t>piccolezza,</w:t>
      </w:r>
      <w:r w:rsidR="00773753">
        <w:rPr>
          <w:rFonts w:ascii="Book Antiqua" w:hAnsi="Book Antiqua"/>
        </w:rPr>
        <w:t xml:space="preserve"> che implica connotati tipicamente rivelati da Gesù: rinuncia a dominare, al rango, </w:t>
      </w:r>
      <w:r w:rsidR="008E357D">
        <w:rPr>
          <w:rFonts w:ascii="Book Antiqua" w:hAnsi="Book Antiqua"/>
        </w:rPr>
        <w:t>alla sup</w:t>
      </w:r>
      <w:r>
        <w:rPr>
          <w:rFonts w:ascii="Book Antiqua" w:hAnsi="Book Antiqua"/>
        </w:rPr>
        <w:t>eriorità. Al contrario dice percezione della propria</w:t>
      </w:r>
      <w:r w:rsidR="00773753">
        <w:rPr>
          <w:rFonts w:ascii="Book Antiqua" w:hAnsi="Book Antiqua"/>
        </w:rPr>
        <w:t xml:space="preserve"> </w:t>
      </w:r>
      <w:r w:rsidR="008E357D">
        <w:rPr>
          <w:rFonts w:ascii="Book Antiqua" w:hAnsi="Book Antiqua"/>
        </w:rPr>
        <w:t xml:space="preserve">vulnerabilità, fallibilità, fragilità, </w:t>
      </w:r>
      <w:r w:rsidR="00773753">
        <w:rPr>
          <w:rFonts w:ascii="Book Antiqua" w:hAnsi="Book Antiqua"/>
        </w:rPr>
        <w:t>disponibilità alla fiducia</w:t>
      </w:r>
      <w:r w:rsidR="008E357D">
        <w:rPr>
          <w:rFonts w:ascii="Book Antiqua" w:hAnsi="Book Antiqua"/>
        </w:rPr>
        <w:t xml:space="preserve">. La piccolezza è l’istanza critica radicale di tutte le espressioni comunitarie. Delinea i limiti dell’appartenenza stessa. I </w:t>
      </w:r>
      <w:r w:rsidR="005F4673">
        <w:rPr>
          <w:rFonts w:ascii="Book Antiqua" w:hAnsi="Book Antiqua"/>
        </w:rPr>
        <w:t>c</w:t>
      </w:r>
      <w:r w:rsidR="008E357D">
        <w:rPr>
          <w:rFonts w:ascii="Book Antiqua" w:hAnsi="Book Antiqua"/>
        </w:rPr>
        <w:t xml:space="preserve">onfini sono però in continua flessione: la ricerca del perduto fa parte del </w:t>
      </w:r>
      <w:r w:rsidR="000544E0" w:rsidRPr="005F4673">
        <w:rPr>
          <w:rFonts w:ascii="Book Antiqua" w:hAnsi="Book Antiqua"/>
          <w:b/>
          <w:i/>
        </w:rPr>
        <w:t>DNA</w:t>
      </w:r>
      <w:r w:rsidR="008E357D">
        <w:rPr>
          <w:rFonts w:ascii="Book Antiqua" w:hAnsi="Book Antiqua"/>
        </w:rPr>
        <w:t xml:space="preserve"> della Comunità.</w:t>
      </w:r>
    </w:p>
    <w:p w:rsidR="008E357D" w:rsidRDefault="008E357D" w:rsidP="006A7692">
      <w:pPr>
        <w:spacing w:after="0"/>
        <w:rPr>
          <w:rFonts w:ascii="Book Antiqua" w:hAnsi="Book Antiqua"/>
        </w:rPr>
      </w:pPr>
    </w:p>
    <w:p w:rsidR="008E357D" w:rsidRDefault="008E357D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 xml:space="preserve">Tutto ciò manifesta l’importanza decisiva delle </w:t>
      </w:r>
      <w:r w:rsidRPr="00CB76EC">
        <w:rPr>
          <w:rFonts w:ascii="Book Antiqua" w:hAnsi="Book Antiqua"/>
          <w:b/>
        </w:rPr>
        <w:t xml:space="preserve">relazioni </w:t>
      </w:r>
      <w:r>
        <w:rPr>
          <w:rFonts w:ascii="Book Antiqua" w:hAnsi="Book Antiqua"/>
        </w:rPr>
        <w:t>per l’appartenenza ecclesiale, che non è mai un fatto individuale, privato (si veda in Mt 18,31 l’importanza dello sguardo dei “conservi” a definire l’esito della parabola della misura del perdono).</w:t>
      </w:r>
      <w:r w:rsidR="00CB76EC">
        <w:rPr>
          <w:rFonts w:ascii="Book Antiqua" w:hAnsi="Book Antiqua"/>
        </w:rPr>
        <w:t xml:space="preserve"> Non è un </w:t>
      </w:r>
      <w:r w:rsidR="000544E0">
        <w:rPr>
          <w:rFonts w:ascii="Book Antiqua" w:hAnsi="Book Antiqua"/>
        </w:rPr>
        <w:t>intimistico</w:t>
      </w:r>
      <w:r w:rsidR="00CB76EC">
        <w:rPr>
          <w:rFonts w:ascii="Book Antiqua" w:hAnsi="Book Antiqua"/>
        </w:rPr>
        <w:t xml:space="preserve"> realizzarsi spiritualmente, tra sé e sé.</w:t>
      </w:r>
    </w:p>
    <w:p w:rsidR="00E01BAE" w:rsidRDefault="00E01BAE" w:rsidP="006A7692">
      <w:pPr>
        <w:spacing w:after="0"/>
        <w:rPr>
          <w:rFonts w:ascii="Book Antiqua" w:hAnsi="Book Antiqua"/>
        </w:rPr>
      </w:pPr>
    </w:p>
    <w:p w:rsidR="007E799C" w:rsidRDefault="00E01BAE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 xml:space="preserve">Ogni inflessione settaria </w:t>
      </w:r>
      <w:r w:rsidR="007E799C">
        <w:rPr>
          <w:rFonts w:ascii="Book Antiqua" w:hAnsi="Book Antiqua"/>
        </w:rPr>
        <w:t xml:space="preserve">della vita di comunità, </w:t>
      </w:r>
      <w:r w:rsidR="00CB76EC">
        <w:rPr>
          <w:rFonts w:ascii="Book Antiqua" w:hAnsi="Book Antiqua"/>
        </w:rPr>
        <w:t xml:space="preserve">secondo cui cercando solo relazioni tra eletti si esce </w:t>
      </w:r>
      <w:r w:rsidR="007E799C">
        <w:rPr>
          <w:rFonts w:ascii="Book Antiqua" w:hAnsi="Book Antiqua"/>
        </w:rPr>
        <w:t>d</w:t>
      </w:r>
      <w:r w:rsidR="00CB76EC">
        <w:rPr>
          <w:rFonts w:ascii="Book Antiqua" w:hAnsi="Book Antiqua"/>
        </w:rPr>
        <w:t>a</w:t>
      </w:r>
      <w:r w:rsidR="007E799C">
        <w:rPr>
          <w:rFonts w:ascii="Book Antiqua" w:hAnsi="Book Antiqua"/>
        </w:rPr>
        <w:t>l gioco impegnativo delle relazioni</w:t>
      </w:r>
      <w:r w:rsidR="00CB76EC">
        <w:rPr>
          <w:rFonts w:ascii="Book Antiqua" w:hAnsi="Book Antiqua"/>
        </w:rPr>
        <w:t xml:space="preserve"> di reciproco perdono</w:t>
      </w:r>
      <w:r w:rsidR="007E799C">
        <w:rPr>
          <w:rFonts w:ascii="Book Antiqua" w:hAnsi="Book Antiqua"/>
        </w:rPr>
        <w:t xml:space="preserve">, </w:t>
      </w:r>
      <w:r>
        <w:rPr>
          <w:rFonts w:ascii="Book Antiqua" w:hAnsi="Book Antiqua"/>
        </w:rPr>
        <w:t>è scalzata in radice.</w:t>
      </w:r>
      <w:r w:rsidR="008A7976">
        <w:rPr>
          <w:rFonts w:ascii="Book Antiqua" w:hAnsi="Book Antiqua"/>
        </w:rPr>
        <w:t xml:space="preserve"> La Comunità che Gesù sta formando, mentre sale verso Gerusalemme, è </w:t>
      </w:r>
      <w:r w:rsidR="000544E0">
        <w:rPr>
          <w:rFonts w:ascii="Book Antiqua" w:hAnsi="Book Antiqua"/>
        </w:rPr>
        <w:t>una comunità</w:t>
      </w:r>
      <w:r w:rsidR="008A7976">
        <w:rPr>
          <w:rFonts w:ascii="Book Antiqua" w:hAnsi="Book Antiqua"/>
        </w:rPr>
        <w:t xml:space="preserve"> in cammino</w:t>
      </w:r>
      <w:r w:rsidR="007E799C">
        <w:rPr>
          <w:rFonts w:ascii="Book Antiqua" w:hAnsi="Book Antiqua"/>
        </w:rPr>
        <w:t xml:space="preserve">, è </w:t>
      </w:r>
      <w:r w:rsidR="000544E0">
        <w:rPr>
          <w:rFonts w:ascii="Book Antiqua" w:hAnsi="Book Antiqua"/>
        </w:rPr>
        <w:t>una comunità</w:t>
      </w:r>
      <w:r w:rsidR="007E799C">
        <w:rPr>
          <w:rFonts w:ascii="Book Antiqua" w:hAnsi="Book Antiqua"/>
        </w:rPr>
        <w:t xml:space="preserve"> in movimento e il disegno dei confini è in continuo dinamico processo: a tutti i livelli. La comunità cui il Signore Gesù sta dando forma sulla strada verso Gerusalemme, cammina n</w:t>
      </w:r>
      <w:r w:rsidR="008A7976">
        <w:rPr>
          <w:rFonts w:ascii="Book Antiqua" w:hAnsi="Book Antiqua"/>
        </w:rPr>
        <w:t>ella storia</w:t>
      </w:r>
      <w:r w:rsidR="007E799C">
        <w:rPr>
          <w:rFonts w:ascii="Book Antiqua" w:hAnsi="Book Antiqua"/>
        </w:rPr>
        <w:t xml:space="preserve"> a piedi nudi – e dunque si sporca i piedi -; è</w:t>
      </w:r>
      <w:r w:rsidR="008A7976">
        <w:rPr>
          <w:rFonts w:ascii="Book Antiqua" w:hAnsi="Book Antiqua"/>
        </w:rPr>
        <w:t xml:space="preserve"> </w:t>
      </w:r>
      <w:r w:rsidR="00EF585F">
        <w:rPr>
          <w:rFonts w:ascii="Book Antiqua" w:hAnsi="Book Antiqua"/>
        </w:rPr>
        <w:t>una storia inquieta che spesso segna radicalmente l’immagine di Chiesa.</w:t>
      </w:r>
      <w:r w:rsidR="00D57904">
        <w:rPr>
          <w:rFonts w:ascii="Book Antiqua" w:hAnsi="Book Antiqua"/>
        </w:rPr>
        <w:t xml:space="preserve"> è “un ospedale da campo”.</w:t>
      </w:r>
    </w:p>
    <w:p w:rsidR="007E799C" w:rsidRDefault="007E799C" w:rsidP="006A7692">
      <w:pPr>
        <w:spacing w:after="0"/>
        <w:rPr>
          <w:rFonts w:ascii="Book Antiqua" w:hAnsi="Book Antiqua"/>
        </w:rPr>
      </w:pPr>
    </w:p>
    <w:p w:rsidR="00E01BAE" w:rsidRDefault="007E799C" w:rsidP="006A7692">
      <w:pPr>
        <w:spacing w:after="0"/>
        <w:rPr>
          <w:rFonts w:ascii="Book Antiqua" w:hAnsi="Book Antiqua"/>
        </w:rPr>
      </w:pPr>
      <w:r>
        <w:rPr>
          <w:rFonts w:ascii="Book Antiqua" w:hAnsi="Book Antiqua"/>
        </w:rPr>
        <w:t>La comunità che il Signore Gesù sta esprimendo tra un annuncio e l’altro della sua passione e morte, è i</w:t>
      </w:r>
      <w:r w:rsidR="00EF585F">
        <w:rPr>
          <w:rFonts w:ascii="Book Antiqua" w:hAnsi="Book Antiqua"/>
        </w:rPr>
        <w:t xml:space="preserve">n cammino </w:t>
      </w:r>
      <w:r w:rsidR="008A7976">
        <w:rPr>
          <w:rFonts w:ascii="Book Antiqua" w:hAnsi="Book Antiqua"/>
        </w:rPr>
        <w:t>nel divenire delle persone, tra peccato e grazia, tra s</w:t>
      </w:r>
      <w:r w:rsidR="00D57904">
        <w:rPr>
          <w:rFonts w:ascii="Book Antiqua" w:hAnsi="Book Antiqua"/>
        </w:rPr>
        <w:t>c</w:t>
      </w:r>
      <w:r w:rsidR="002E67EB">
        <w:rPr>
          <w:rFonts w:ascii="Book Antiqua" w:hAnsi="Book Antiqua"/>
        </w:rPr>
        <w:t xml:space="preserve">andalo e </w:t>
      </w:r>
      <w:r w:rsidR="008A7976">
        <w:rPr>
          <w:rFonts w:ascii="Book Antiqua" w:hAnsi="Book Antiqua"/>
        </w:rPr>
        <w:t>caduta, tra domande e grido di aiuto</w:t>
      </w:r>
      <w:r w:rsidR="00EF585F">
        <w:rPr>
          <w:rFonts w:ascii="Book Antiqua" w:hAnsi="Book Antiqua"/>
        </w:rPr>
        <w:t>. In cammino, tuttavia, sempre</w:t>
      </w:r>
      <w:r w:rsidR="008A797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custodita </w:t>
      </w:r>
      <w:r w:rsidR="008A7976">
        <w:rPr>
          <w:rFonts w:ascii="Book Antiqua" w:hAnsi="Book Antiqua"/>
        </w:rPr>
        <w:t>nella pace per la fedeltà incondizionata di Dio, Padre del Signore Gesù Cristo.</w:t>
      </w:r>
    </w:p>
    <w:p w:rsidR="00072A37" w:rsidRDefault="00072A37" w:rsidP="005F1835">
      <w:pPr>
        <w:pStyle w:val="NormaleWeb"/>
        <w:shd w:val="clear" w:color="auto" w:fill="FFFFFF"/>
        <w:spacing w:before="0" w:beforeAutospacing="0" w:after="279" w:afterAutospacing="0"/>
        <w:rPr>
          <w:rFonts w:ascii="Verdana" w:hAnsi="Verdana"/>
          <w:color w:val="222222"/>
          <w:sz w:val="19"/>
          <w:szCs w:val="19"/>
        </w:rPr>
      </w:pPr>
    </w:p>
    <w:p w:rsidR="00072A37" w:rsidRPr="002C47F3" w:rsidRDefault="002C47F3" w:rsidP="004A19F4">
      <w:pPr>
        <w:pStyle w:val="Titolo2"/>
      </w:pPr>
      <w:r>
        <w:t>Seconda Lettura, alcune riflessioni</w:t>
      </w:r>
    </w:p>
    <w:p w:rsidR="005F1835" w:rsidRPr="002C47F3" w:rsidRDefault="002C47F3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>
        <w:rPr>
          <w:rFonts w:ascii="Book Antiqua" w:hAnsi="Book Antiqua"/>
          <w:color w:val="222222"/>
          <w:sz w:val="22"/>
          <w:szCs w:val="22"/>
        </w:rPr>
        <w:t>In Rm 14</w:t>
      </w:r>
      <w:r w:rsidR="005F1835" w:rsidRPr="002C47F3">
        <w:rPr>
          <w:rFonts w:ascii="Book Antiqua" w:hAnsi="Book Antiqua"/>
          <w:color w:val="222222"/>
          <w:sz w:val="22"/>
          <w:szCs w:val="22"/>
        </w:rPr>
        <w:t xml:space="preserve"> Paolo tratta un problema sempre molto attuale: come risolvere le divergenze di opini</w:t>
      </w:r>
      <w:r>
        <w:rPr>
          <w:rFonts w:ascii="Book Antiqua" w:hAnsi="Book Antiqua"/>
          <w:color w:val="222222"/>
          <w:sz w:val="22"/>
          <w:szCs w:val="22"/>
        </w:rPr>
        <w:t>oni fra i membri della comunità. Un problema che fa appello alla coscienza adulta nella fede.</w:t>
      </w:r>
    </w:p>
    <w:p w:rsidR="005F1835" w:rsidRPr="002C47F3" w:rsidRDefault="002C47F3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>
        <w:rPr>
          <w:rFonts w:ascii="Book Antiqua" w:hAnsi="Book Antiqua"/>
          <w:color w:val="222222"/>
          <w:sz w:val="22"/>
          <w:szCs w:val="22"/>
        </w:rPr>
        <w:t>A</w:t>
      </w:r>
      <w:r w:rsidR="005F1835" w:rsidRPr="002C47F3">
        <w:rPr>
          <w:rFonts w:ascii="Book Antiqua" w:hAnsi="Book Antiqua"/>
          <w:color w:val="222222"/>
          <w:sz w:val="22"/>
          <w:szCs w:val="22"/>
        </w:rPr>
        <w:t xml:space="preserve"> Roma </w:t>
      </w:r>
      <w:r>
        <w:rPr>
          <w:rFonts w:ascii="Book Antiqua" w:hAnsi="Book Antiqua"/>
          <w:color w:val="222222"/>
          <w:sz w:val="22"/>
          <w:szCs w:val="22"/>
        </w:rPr>
        <w:t xml:space="preserve">coesistevano </w:t>
      </w:r>
      <w:r w:rsidR="005F1835" w:rsidRPr="002C47F3">
        <w:rPr>
          <w:rFonts w:ascii="Book Antiqua" w:hAnsi="Book Antiqua"/>
          <w:color w:val="222222"/>
          <w:sz w:val="22"/>
          <w:szCs w:val="22"/>
        </w:rPr>
        <w:t>due gruppi di cristiani: alcuni – chiamati da Paolo </w:t>
      </w:r>
      <w:r w:rsidR="005F1835" w:rsidRPr="002C47F3">
        <w:rPr>
          <w:rStyle w:val="Enfasicorsivo"/>
          <w:rFonts w:ascii="Book Antiqua" w:hAnsi="Book Antiqua"/>
          <w:color w:val="222222"/>
          <w:sz w:val="22"/>
          <w:szCs w:val="22"/>
        </w:rPr>
        <w:t>i deboli</w:t>
      </w:r>
      <w:r w:rsidR="005F1835" w:rsidRPr="002C47F3">
        <w:rPr>
          <w:rFonts w:ascii="Book Antiqua" w:hAnsi="Book Antiqua"/>
          <w:color w:val="222222"/>
          <w:sz w:val="22"/>
          <w:szCs w:val="22"/>
        </w:rPr>
        <w:t> – erano legati alle tradizioni degli antichi, osservavano i giorni di digiuno, praticavano un’ascesi severa, si astenevano da certe carni; altri invece – </w:t>
      </w:r>
      <w:r w:rsidR="005F1835" w:rsidRPr="002C47F3">
        <w:rPr>
          <w:rStyle w:val="Enfasicorsivo"/>
          <w:rFonts w:ascii="Book Antiqua" w:hAnsi="Book Antiqua"/>
          <w:color w:val="222222"/>
          <w:sz w:val="22"/>
          <w:szCs w:val="22"/>
        </w:rPr>
        <w:t>i forti</w:t>
      </w:r>
      <w:r w:rsidR="005F1835" w:rsidRPr="002C47F3">
        <w:rPr>
          <w:rFonts w:ascii="Book Antiqua" w:hAnsi="Book Antiqua"/>
          <w:color w:val="222222"/>
          <w:sz w:val="22"/>
          <w:szCs w:val="22"/>
        </w:rPr>
        <w:t> – più maturi, si sentivano vincolati dall’unica legge dell’amore al fratello, per il resto si comportavano da persone libere.</w:t>
      </w:r>
    </w:p>
    <w:p w:rsid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>A causa di questi contrasti, erano sorte tensioni nella comunità di Roma. I primi accusavano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i forti</w:t>
      </w:r>
      <w:r w:rsidRPr="002C47F3">
        <w:rPr>
          <w:rFonts w:ascii="Book Antiqua" w:hAnsi="Book Antiqua"/>
          <w:color w:val="222222"/>
          <w:sz w:val="22"/>
          <w:szCs w:val="22"/>
        </w:rPr>
        <w:t> di permissivismo, li consideravano poco virtuosi, infedeli alla legge di Mosè. Questi a loro volta reagivano; trattavano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i deboli</w:t>
      </w:r>
      <w:r w:rsidRPr="002C47F3">
        <w:rPr>
          <w:rFonts w:ascii="Book Antiqua" w:hAnsi="Book Antiqua"/>
          <w:color w:val="222222"/>
          <w:sz w:val="22"/>
          <w:szCs w:val="22"/>
        </w:rPr>
        <w:t> da retrogradi, da ottusi mentali, incapaci di comp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rendere la novità </w:t>
      </w:r>
      <w:r w:rsidR="00995F4B">
        <w:rPr>
          <w:rFonts w:ascii="Book Antiqua" w:hAnsi="Book Antiqua"/>
          <w:color w:val="222222"/>
          <w:sz w:val="22"/>
          <w:szCs w:val="22"/>
        </w:rPr>
        <w:t>dilatante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del Vangelo.</w:t>
      </w:r>
    </w:p>
    <w:p w:rsidR="005F1835" w:rsidRP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>Come costruire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una convivenza pacifica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 fra persone con convinzioni così opposte? Non </w:t>
      </w:r>
      <w:r w:rsidR="00995F4B">
        <w:rPr>
          <w:rFonts w:ascii="Book Antiqua" w:hAnsi="Book Antiqua"/>
          <w:color w:val="222222"/>
          <w:sz w:val="22"/>
          <w:szCs w:val="22"/>
        </w:rPr>
        <w:t>è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facile </w:t>
      </w:r>
      <w:r w:rsidR="00995F4B">
        <w:rPr>
          <w:rFonts w:ascii="Book Antiqua" w:hAnsi="Book Antiqua"/>
          <w:color w:val="222222"/>
          <w:sz w:val="22"/>
          <w:szCs w:val="22"/>
        </w:rPr>
        <w:t>se non per una coscienza adulta nella fede, capace di discernimento.</w:t>
      </w:r>
    </w:p>
    <w:p w:rsidR="005F1835" w:rsidRP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>Paolo propone due regole, una per ognuno dei due gruppi, regole che</w:t>
      </w:r>
      <w:r w:rsidR="00995F4B">
        <w:rPr>
          <w:rFonts w:ascii="Book Antiqua" w:hAnsi="Book Antiqua"/>
          <w:color w:val="222222"/>
          <w:sz w:val="22"/>
          <w:szCs w:val="22"/>
        </w:rPr>
        <w:t xml:space="preserve"> propiziano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un’accettazione reciproca. Parla anzitutto a quelli del suo gruppo,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ai forti</w:t>
      </w:r>
      <w:r w:rsidRPr="002C47F3">
        <w:rPr>
          <w:rFonts w:ascii="Book Antiqua" w:hAnsi="Book Antiqua"/>
          <w:color w:val="222222"/>
          <w:sz w:val="22"/>
          <w:szCs w:val="22"/>
        </w:rPr>
        <w:t>, e chiede rispetto per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i deboli</w:t>
      </w:r>
      <w:r w:rsidRPr="002C47F3">
        <w:rPr>
          <w:rFonts w:ascii="Book Antiqua" w:hAnsi="Book Antiqua"/>
          <w:color w:val="222222"/>
          <w:sz w:val="22"/>
          <w:szCs w:val="22"/>
        </w:rPr>
        <w:t>, per le loro pratiche religiose</w:t>
      </w:r>
      <w:r w:rsidR="00995F4B">
        <w:rPr>
          <w:rFonts w:ascii="Book Antiqua" w:hAnsi="Book Antiqua"/>
          <w:color w:val="222222"/>
          <w:sz w:val="22"/>
          <w:szCs w:val="22"/>
        </w:rPr>
        <w:t xml:space="preserve">, 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le loro devozioni, le tradizioni ormai desuete. </w:t>
      </w:r>
      <w:r w:rsidR="00995F4B">
        <w:rPr>
          <w:rFonts w:ascii="Book Antiqua" w:hAnsi="Book Antiqua"/>
          <w:color w:val="222222"/>
          <w:sz w:val="22"/>
          <w:szCs w:val="22"/>
        </w:rPr>
        <w:t>Dai deboli,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l’Apostolo esige che si astengano dal giudicare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i forti</w:t>
      </w:r>
      <w:r w:rsidRPr="002C47F3">
        <w:rPr>
          <w:rFonts w:ascii="Book Antiqua" w:hAnsi="Book Antiqua"/>
          <w:color w:val="222222"/>
          <w:sz w:val="22"/>
          <w:szCs w:val="22"/>
        </w:rPr>
        <w:t>, dal pensare che chi non si attiene alle tradizioni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degli antichi sia infedele al V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angelo (Rm 14,1-6). Se i due gruppi </w:t>
      </w:r>
      <w:r w:rsidR="00995F4B">
        <w:rPr>
          <w:rFonts w:ascii="Book Antiqua" w:hAnsi="Book Antiqua"/>
          <w:color w:val="222222"/>
          <w:sz w:val="22"/>
          <w:szCs w:val="22"/>
        </w:rPr>
        <w:t>maturano uno sguardo adulto nella fede,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possono convivere </w:t>
      </w:r>
      <w:r w:rsidR="00995F4B">
        <w:rPr>
          <w:rFonts w:ascii="Book Antiqua" w:hAnsi="Book Antiqua"/>
          <w:color w:val="222222"/>
          <w:sz w:val="22"/>
          <w:szCs w:val="22"/>
        </w:rPr>
        <w:t>fruttuosamente</w:t>
      </w:r>
      <w:r w:rsidRPr="002C47F3">
        <w:rPr>
          <w:rFonts w:ascii="Book Antiqua" w:hAnsi="Book Antiqua"/>
          <w:color w:val="222222"/>
          <w:sz w:val="22"/>
          <w:szCs w:val="22"/>
        </w:rPr>
        <w:t>, altrimenti sorgeranno incomprensioni, dissensi, tensioni.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Tutto questo isterilisce la vita comunitaria, la paralizza.</w:t>
      </w:r>
    </w:p>
    <w:p w:rsidR="005F1835" w:rsidRP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I versetti seguenti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 (vv. 7-9) – gli unici riportati dalla </w:t>
      </w:r>
      <w:r w:rsidR="00995F4B">
        <w:rPr>
          <w:rFonts w:ascii="Book Antiqua" w:hAnsi="Book Antiqua"/>
          <w:color w:val="222222"/>
          <w:sz w:val="22"/>
          <w:szCs w:val="22"/>
        </w:rPr>
        <w:t xml:space="preserve">seconda </w:t>
      </w:r>
      <w:r w:rsidRPr="002C47F3">
        <w:rPr>
          <w:rFonts w:ascii="Book Antiqua" w:hAnsi="Book Antiqua"/>
          <w:color w:val="222222"/>
          <w:sz w:val="22"/>
          <w:szCs w:val="22"/>
        </w:rPr>
        <w:t>lettura</w:t>
      </w:r>
      <w:r w:rsidR="005F4673">
        <w:rPr>
          <w:rFonts w:ascii="Book Antiqua" w:hAnsi="Book Antiqua"/>
          <w:color w:val="222222"/>
          <w:sz w:val="22"/>
          <w:szCs w:val="22"/>
        </w:rPr>
        <w:t xml:space="preserve"> 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– presentano un principio che aiuta a risolvere ogni contrasto: il cristiano </w:t>
      </w:r>
      <w:r w:rsidR="002C47F3">
        <w:rPr>
          <w:rFonts w:ascii="Book Antiqua" w:hAnsi="Book Antiqua"/>
          <w:color w:val="222222"/>
          <w:sz w:val="22"/>
          <w:szCs w:val="22"/>
        </w:rPr>
        <w:t>è chiamato ad avere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sempre presente che egli non vive per se stesso, per la ricerca del proprio tornaconto, ma </w:t>
      </w:r>
      <w:r w:rsidR="002C47F3">
        <w:rPr>
          <w:rFonts w:ascii="Book Antiqua" w:hAnsi="Book Antiqua"/>
          <w:color w:val="222222"/>
          <w:sz w:val="22"/>
          <w:szCs w:val="22"/>
        </w:rPr>
        <w:t>“</w:t>
      </w:r>
      <w:r w:rsidRPr="002C47F3">
        <w:rPr>
          <w:rFonts w:ascii="Book Antiqua" w:hAnsi="Book Antiqua"/>
          <w:color w:val="222222"/>
          <w:sz w:val="22"/>
          <w:szCs w:val="22"/>
        </w:rPr>
        <w:t>per il Signore</w:t>
      </w:r>
      <w:r w:rsidR="002C47F3">
        <w:rPr>
          <w:rFonts w:ascii="Book Antiqua" w:hAnsi="Book Antiqua"/>
          <w:color w:val="222222"/>
          <w:sz w:val="22"/>
          <w:szCs w:val="22"/>
        </w:rPr>
        <w:t>”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. Nel suo rapporto con i fratelli, dunque, non si deve mai lasciar guidare da considerazioni </w:t>
      </w:r>
      <w:r w:rsidR="00995F4B">
        <w:rPr>
          <w:rFonts w:ascii="Book Antiqua" w:hAnsi="Book Antiqua"/>
          <w:color w:val="222222"/>
          <w:sz w:val="22"/>
          <w:szCs w:val="22"/>
        </w:rPr>
        <w:t>autorefer</w:t>
      </w:r>
      <w:r w:rsidR="005F4673">
        <w:rPr>
          <w:rFonts w:ascii="Book Antiqua" w:hAnsi="Book Antiqua"/>
          <w:color w:val="222222"/>
          <w:sz w:val="22"/>
          <w:szCs w:val="22"/>
        </w:rPr>
        <w:t>e</w:t>
      </w:r>
      <w:r w:rsidR="00995F4B">
        <w:rPr>
          <w:rFonts w:ascii="Book Antiqua" w:hAnsi="Book Antiqua"/>
          <w:color w:val="222222"/>
          <w:sz w:val="22"/>
          <w:szCs w:val="22"/>
        </w:rPr>
        <w:t>nziali</w:t>
      </w:r>
      <w:r w:rsidRPr="002C47F3">
        <w:rPr>
          <w:rFonts w:ascii="Book Antiqua" w:hAnsi="Book Antiqua"/>
          <w:color w:val="222222"/>
          <w:sz w:val="22"/>
          <w:szCs w:val="22"/>
        </w:rPr>
        <w:t>. Vive e muore “per il Signore”.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Questo “per” è densissimo: indica una direzione, una grazia originaria, </w:t>
      </w:r>
      <w:r w:rsidR="000544E0">
        <w:rPr>
          <w:rFonts w:ascii="Book Antiqua" w:hAnsi="Book Antiqua"/>
          <w:color w:val="222222"/>
          <w:sz w:val="22"/>
          <w:szCs w:val="22"/>
        </w:rPr>
        <w:t>una dinamica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di vita, radicalmente </w:t>
      </w:r>
      <w:r w:rsidR="00995F4B">
        <w:rPr>
          <w:rFonts w:ascii="Book Antiqua" w:hAnsi="Book Antiqua"/>
          <w:color w:val="222222"/>
          <w:sz w:val="22"/>
          <w:szCs w:val="22"/>
        </w:rPr>
        <w:t>a</w:t>
      </w:r>
      <w:r w:rsidR="002C47F3">
        <w:rPr>
          <w:rFonts w:ascii="Book Antiqua" w:hAnsi="Book Antiqua"/>
          <w:color w:val="222222"/>
          <w:sz w:val="22"/>
          <w:szCs w:val="22"/>
        </w:rPr>
        <w:t>lternativi.</w:t>
      </w:r>
      <w:r w:rsidR="00995F4B">
        <w:rPr>
          <w:rFonts w:ascii="Book Antiqua" w:hAnsi="Book Antiqua"/>
          <w:color w:val="222222"/>
          <w:sz w:val="22"/>
          <w:szCs w:val="22"/>
        </w:rPr>
        <w:t xml:space="preserve"> Che pongono a principio dinamico la presenza dell’altro, nella sua differenza.</w:t>
      </w:r>
    </w:p>
    <w:p w:rsidR="005F1835" w:rsidRP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>A Gesù interessa mettere in luce la distanza immane che esiste fra il cuore di Dio e il cuore dell’uom</w:t>
      </w:r>
      <w:r w:rsidR="00995F4B">
        <w:rPr>
          <w:rFonts w:ascii="Book Antiqua" w:hAnsi="Book Antiqua"/>
          <w:color w:val="222222"/>
          <w:sz w:val="22"/>
          <w:szCs w:val="22"/>
        </w:rPr>
        <w:t>o, fra il suo amore e il nostro: Dio anela all’alleanza con, e tra, i suoi figli. Nessuno per se stesso.</w:t>
      </w:r>
    </w:p>
    <w:p w:rsidR="005F1835" w:rsidRP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 xml:space="preserve">Il peccato non è un semplice errore, ma è la rottura del rapporto di alleanza e di amore </w:t>
      </w:r>
      <w:r w:rsidR="00995F4B">
        <w:rPr>
          <w:rFonts w:ascii="Book Antiqua" w:hAnsi="Book Antiqua"/>
          <w:color w:val="222222"/>
          <w:sz w:val="22"/>
          <w:szCs w:val="22"/>
        </w:rPr>
        <w:t>appassionato, viscerale,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che lega l’uomo a Dio. </w:t>
      </w:r>
      <w:r w:rsidR="00995F4B">
        <w:rPr>
          <w:rFonts w:ascii="Book Antiqua" w:hAnsi="Book Antiqua"/>
          <w:color w:val="222222"/>
          <w:sz w:val="22"/>
          <w:szCs w:val="22"/>
        </w:rPr>
        <w:t>Peccato è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uscire dallo spazio della Misericordia. </w:t>
      </w:r>
      <w:r w:rsidRPr="002C47F3">
        <w:rPr>
          <w:rFonts w:ascii="Book Antiqua" w:hAnsi="Book Antiqua"/>
          <w:color w:val="222222"/>
          <w:sz w:val="22"/>
          <w:szCs w:val="22"/>
        </w:rPr>
        <w:t>Se teniamo presente che il discepolo è chiamato a “essere perfetto come il Padre che è nei cieli” (Mt 6,48) è facile intuire che il “debito” nei suoi confronti è abissale (come è insolvibile il debito di diecimila talenti). Al confronto, la distanza che separa il più grande santo da un peccatore è irrisoria e può essere colmata (come è realistica la restituzione di cento denari).</w:t>
      </w:r>
    </w:p>
    <w:p w:rsidR="005F1835" w:rsidRPr="002C47F3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>Nella preghiera noi chiediamo al Padre di “condonare il nostro debito”.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Le colpe</w:t>
      </w:r>
      <w:r w:rsidRPr="002C47F3">
        <w:rPr>
          <w:rFonts w:ascii="Book Antiqua" w:hAnsi="Book Antiqua"/>
          <w:color w:val="222222"/>
          <w:sz w:val="22"/>
          <w:szCs w:val="22"/>
        </w:rPr>
        <w:t> che abbiamo commesso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non rappresentano tutto il nostro debito</w:t>
      </w:r>
      <w:r w:rsidRPr="002C47F3">
        <w:rPr>
          <w:rFonts w:ascii="Book Antiqua" w:hAnsi="Book Antiqua"/>
          <w:color w:val="222222"/>
          <w:sz w:val="22"/>
          <w:szCs w:val="22"/>
        </w:rPr>
        <w:t>; esse riguardano il passato e non sono infinite, sono soltanto un piccolo segno della distanza immensa che ci separa dall’amore del Padre. Questo è il debito che noi chiediamo a Dio di colmare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– la “trave” che ostacola il nostro occhio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. La nostra preghiera “Perdona i nostri debiti” non riguarda solo gli errori passati, ma è volta soprattutto </w:t>
      </w:r>
      <w:r w:rsidR="00995F4B">
        <w:rPr>
          <w:rFonts w:ascii="Book Antiqua" w:hAnsi="Book Antiqua"/>
          <w:color w:val="222222"/>
          <w:sz w:val="22"/>
          <w:szCs w:val="22"/>
        </w:rPr>
        <w:t>a questa distanza dal cuore di Dio</w:t>
      </w:r>
      <w:r w:rsidRPr="002C47F3">
        <w:rPr>
          <w:rFonts w:ascii="Book Antiqua" w:hAnsi="Book Antiqua"/>
          <w:color w:val="222222"/>
          <w:sz w:val="22"/>
          <w:szCs w:val="22"/>
        </w:rPr>
        <w:t>.</w:t>
      </w:r>
    </w:p>
    <w:p w:rsidR="005F1835" w:rsidRDefault="005F183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 w:rsidRPr="002C47F3">
        <w:rPr>
          <w:rFonts w:ascii="Book Antiqua" w:hAnsi="Book Antiqua"/>
          <w:color w:val="222222"/>
          <w:sz w:val="22"/>
          <w:szCs w:val="22"/>
        </w:rPr>
        <w:t xml:space="preserve">Cosa </w:t>
      </w:r>
      <w:r w:rsidR="002C47F3">
        <w:rPr>
          <w:rFonts w:ascii="Book Antiqua" w:hAnsi="Book Antiqua"/>
          <w:color w:val="222222"/>
          <w:sz w:val="22"/>
          <w:szCs w:val="22"/>
        </w:rPr>
        <w:t>ci prospetta Dio</w:t>
      </w:r>
      <w:r w:rsidRPr="002C47F3">
        <w:rPr>
          <w:rFonts w:ascii="Book Antiqua" w:hAnsi="Book Antiqua"/>
          <w:color w:val="222222"/>
          <w:sz w:val="22"/>
          <w:szCs w:val="22"/>
        </w:rPr>
        <w:t>? La sua stessa “compassione”: vuole che non manteniamo il fratello schiavo del suo passato, pretende che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non gli</w:t>
      </w:r>
      <w:r w:rsidRPr="002C47F3">
        <w:rPr>
          <w:rFonts w:ascii="Book Antiqua" w:hAnsi="Book Antiqua"/>
          <w:color w:val="222222"/>
          <w:sz w:val="22"/>
          <w:szCs w:val="22"/>
        </w:rPr>
        <w:t> </w:t>
      </w:r>
      <w:r w:rsidRPr="002C47F3">
        <w:rPr>
          <w:rStyle w:val="Enfasicorsivo"/>
          <w:rFonts w:ascii="Book Antiqua" w:hAnsi="Book Antiqua"/>
          <w:color w:val="222222"/>
          <w:sz w:val="22"/>
          <w:szCs w:val="22"/>
        </w:rPr>
        <w:t>togliamo il respiro,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 mentre egli tenta </w:t>
      </w:r>
      <w:r w:rsidR="002C47F3">
        <w:rPr>
          <w:rFonts w:ascii="Book Antiqua" w:hAnsi="Book Antiqua"/>
          <w:color w:val="222222"/>
          <w:sz w:val="22"/>
          <w:szCs w:val="22"/>
        </w:rPr>
        <w:t>fragilmente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di risalire dal </w:t>
      </w:r>
      <w:r w:rsidR="006C37EE">
        <w:rPr>
          <w:rFonts w:ascii="Book Antiqua" w:hAnsi="Book Antiqua"/>
          <w:color w:val="222222"/>
          <w:sz w:val="22"/>
          <w:szCs w:val="22"/>
        </w:rPr>
        <w:t>suo abisso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; Dio ci chiede di </w:t>
      </w:r>
      <w:r w:rsidR="00995F4B">
        <w:rPr>
          <w:rFonts w:ascii="Book Antiqua" w:hAnsi="Book Antiqua"/>
          <w:color w:val="222222"/>
          <w:sz w:val="22"/>
          <w:szCs w:val="22"/>
        </w:rPr>
        <w:t>andare incontro all’altro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“settanta volte sette”, rinunciando a qualunque rivalsa </w:t>
      </w:r>
      <w:r w:rsidR="00995F4B">
        <w:rPr>
          <w:rFonts w:ascii="Book Antiqua" w:hAnsi="Book Antiqua"/>
          <w:color w:val="222222"/>
          <w:sz w:val="22"/>
          <w:szCs w:val="22"/>
        </w:rPr>
        <w:t xml:space="preserve">o pretesa 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nei suoi confronti. I figli del regno di Dio sono “misericordiosi come il Padre celeste” (Lc 6,36) e hanno capito che “l’amore non tiene conto del male ricevuto, tutto scusa, in tutto fa credito” (1 Cor 13,5-7). Chi ha fatto propria questa nuova logica è disposto a rimetterci, dimentica tutti i propri diritti pur di vedere il fratello </w:t>
      </w:r>
      <w:r w:rsidR="006C37EE">
        <w:rPr>
          <w:rFonts w:ascii="Book Antiqua" w:hAnsi="Book Antiqua"/>
          <w:color w:val="222222"/>
          <w:sz w:val="22"/>
          <w:szCs w:val="22"/>
        </w:rPr>
        <w:t>respirar</w:t>
      </w:r>
      <w:r w:rsidR="002C47F3">
        <w:rPr>
          <w:rFonts w:ascii="Book Antiqua" w:hAnsi="Book Antiqua"/>
          <w:color w:val="222222"/>
          <w:sz w:val="22"/>
          <w:szCs w:val="22"/>
        </w:rPr>
        <w:t>e,</w:t>
      </w:r>
      <w:r w:rsidRPr="002C47F3">
        <w:rPr>
          <w:rFonts w:ascii="Book Antiqua" w:hAnsi="Book Antiqua"/>
          <w:color w:val="222222"/>
          <w:sz w:val="22"/>
          <w:szCs w:val="22"/>
        </w:rPr>
        <w:t xml:space="preserve"> libero dal suo peccato.</w:t>
      </w:r>
      <w:r w:rsidR="002C47F3">
        <w:rPr>
          <w:rFonts w:ascii="Book Antiqua" w:hAnsi="Book Antiqua"/>
          <w:color w:val="222222"/>
          <w:sz w:val="22"/>
          <w:szCs w:val="22"/>
        </w:rPr>
        <w:t xml:space="preserve"> Che si converta e viva.</w:t>
      </w:r>
    </w:p>
    <w:p w:rsidR="00BA7065" w:rsidRDefault="00BA7065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r>
        <w:rPr>
          <w:rFonts w:ascii="Book Antiqua" w:hAnsi="Book Antiqua"/>
          <w:color w:val="222222"/>
          <w:sz w:val="22"/>
          <w:szCs w:val="22"/>
        </w:rPr>
        <w:t>Il perdono – è Gesù stesso che ce lo rivela ((Lc 23,</w:t>
      </w:r>
      <w:r w:rsidR="000544E0">
        <w:rPr>
          <w:rFonts w:ascii="Book Antiqua" w:hAnsi="Book Antiqua"/>
          <w:color w:val="222222"/>
          <w:sz w:val="22"/>
          <w:szCs w:val="22"/>
        </w:rPr>
        <w:t>34) –</w:t>
      </w:r>
      <w:r>
        <w:rPr>
          <w:rFonts w:ascii="Book Antiqua" w:hAnsi="Book Antiqua"/>
          <w:color w:val="222222"/>
          <w:sz w:val="22"/>
          <w:szCs w:val="22"/>
        </w:rPr>
        <w:t xml:space="preserve"> è davvero il compimento di ogni singolare vita umana.</w:t>
      </w:r>
    </w:p>
    <w:p w:rsidR="000544E0" w:rsidRDefault="000544E0" w:rsidP="002C47F3">
      <w:pPr>
        <w:pStyle w:val="NormaleWeb"/>
        <w:shd w:val="clear" w:color="auto" w:fill="FFFFFF"/>
        <w:spacing w:before="0" w:beforeAutospacing="0" w:after="279" w:afterAutospacing="0"/>
        <w:jc w:val="both"/>
        <w:rPr>
          <w:rFonts w:ascii="Book Antiqua" w:hAnsi="Book Antiqua"/>
          <w:color w:val="222222"/>
          <w:sz w:val="22"/>
          <w:szCs w:val="22"/>
        </w:rPr>
      </w:pPr>
      <w:bookmarkStart w:id="0" w:name="_GoBack"/>
      <w:bookmarkEnd w:id="0"/>
    </w:p>
    <w:p w:rsidR="000544E0" w:rsidRPr="000544E0" w:rsidRDefault="000544E0" w:rsidP="000544E0">
      <w:pPr>
        <w:pStyle w:val="NormaleWeb"/>
        <w:shd w:val="clear" w:color="auto" w:fill="FFFFFF"/>
        <w:spacing w:before="0" w:beforeAutospacing="0" w:after="279" w:afterAutospacing="0"/>
        <w:jc w:val="right"/>
        <w:rPr>
          <w:rFonts w:ascii="Book Antiqua" w:hAnsi="Book Antiqua"/>
          <w:i/>
          <w:color w:val="222222"/>
        </w:rPr>
      </w:pPr>
      <w:r w:rsidRPr="000544E0">
        <w:rPr>
          <w:rFonts w:ascii="Book Antiqua" w:hAnsi="Book Antiqua"/>
          <w:i/>
          <w:color w:val="222222"/>
        </w:rPr>
        <w:t>Maria Ignazia</w:t>
      </w:r>
    </w:p>
    <w:p w:rsidR="008E357D" w:rsidRPr="00773753" w:rsidRDefault="008E357D" w:rsidP="006A7692">
      <w:pPr>
        <w:spacing w:after="0"/>
        <w:rPr>
          <w:rFonts w:ascii="Book Antiqua" w:hAnsi="Book Antiqua"/>
        </w:rPr>
      </w:pPr>
    </w:p>
    <w:sectPr w:rsidR="008E357D" w:rsidRPr="00773753" w:rsidSect="00A1507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D20" w:rsidRDefault="004F0D20" w:rsidP="0064792D">
      <w:pPr>
        <w:spacing w:after="0" w:line="240" w:lineRule="auto"/>
      </w:pPr>
      <w:r>
        <w:separator/>
      </w:r>
    </w:p>
  </w:endnote>
  <w:endnote w:type="continuationSeparator" w:id="0">
    <w:p w:rsidR="004F0D20" w:rsidRDefault="004F0D20" w:rsidP="00647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527501"/>
      <w:docPartObj>
        <w:docPartGallery w:val="Page Numbers (Bottom of Page)"/>
        <w:docPartUnique/>
      </w:docPartObj>
    </w:sdtPr>
    <w:sdtEndPr/>
    <w:sdtContent>
      <w:p w:rsidR="002E67EB" w:rsidRDefault="002E67EB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F0D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67EB" w:rsidRDefault="002E67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D20" w:rsidRDefault="004F0D20" w:rsidP="0064792D">
      <w:pPr>
        <w:spacing w:after="0" w:line="240" w:lineRule="auto"/>
      </w:pPr>
      <w:r>
        <w:separator/>
      </w:r>
    </w:p>
  </w:footnote>
  <w:footnote w:type="continuationSeparator" w:id="0">
    <w:p w:rsidR="004F0D20" w:rsidRDefault="004F0D20" w:rsidP="006479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9DB"/>
    <w:rsid w:val="00000BB0"/>
    <w:rsid w:val="000544E0"/>
    <w:rsid w:val="00072A37"/>
    <w:rsid w:val="000C293F"/>
    <w:rsid w:val="000C6E01"/>
    <w:rsid w:val="00132C49"/>
    <w:rsid w:val="00177235"/>
    <w:rsid w:val="001A3E2F"/>
    <w:rsid w:val="001A5A25"/>
    <w:rsid w:val="001B0FEC"/>
    <w:rsid w:val="00211302"/>
    <w:rsid w:val="00217314"/>
    <w:rsid w:val="0021731F"/>
    <w:rsid w:val="00242CC8"/>
    <w:rsid w:val="002575CA"/>
    <w:rsid w:val="002975ED"/>
    <w:rsid w:val="002B2887"/>
    <w:rsid w:val="002C47F3"/>
    <w:rsid w:val="002E5A70"/>
    <w:rsid w:val="002E67EB"/>
    <w:rsid w:val="00360851"/>
    <w:rsid w:val="00396486"/>
    <w:rsid w:val="003B60A8"/>
    <w:rsid w:val="003D225E"/>
    <w:rsid w:val="003D6699"/>
    <w:rsid w:val="003E69DB"/>
    <w:rsid w:val="00405D0D"/>
    <w:rsid w:val="004839FC"/>
    <w:rsid w:val="0049106F"/>
    <w:rsid w:val="004A19F4"/>
    <w:rsid w:val="004A3B9D"/>
    <w:rsid w:val="004B0BFB"/>
    <w:rsid w:val="004C256B"/>
    <w:rsid w:val="004C4286"/>
    <w:rsid w:val="004F0D20"/>
    <w:rsid w:val="004F5F63"/>
    <w:rsid w:val="005131B1"/>
    <w:rsid w:val="00566975"/>
    <w:rsid w:val="00566E39"/>
    <w:rsid w:val="0058075F"/>
    <w:rsid w:val="00590AA1"/>
    <w:rsid w:val="005D1AD2"/>
    <w:rsid w:val="005D58C0"/>
    <w:rsid w:val="005F1835"/>
    <w:rsid w:val="005F4673"/>
    <w:rsid w:val="00606888"/>
    <w:rsid w:val="0062173C"/>
    <w:rsid w:val="00635FB2"/>
    <w:rsid w:val="0064792D"/>
    <w:rsid w:val="006A7692"/>
    <w:rsid w:val="006B42F6"/>
    <w:rsid w:val="006C37EE"/>
    <w:rsid w:val="006D405F"/>
    <w:rsid w:val="00773753"/>
    <w:rsid w:val="00787A4A"/>
    <w:rsid w:val="007C384F"/>
    <w:rsid w:val="007E21F0"/>
    <w:rsid w:val="007E799C"/>
    <w:rsid w:val="0082162A"/>
    <w:rsid w:val="00824D95"/>
    <w:rsid w:val="008A7976"/>
    <w:rsid w:val="008C65E9"/>
    <w:rsid w:val="008E357D"/>
    <w:rsid w:val="00903EBF"/>
    <w:rsid w:val="0098480E"/>
    <w:rsid w:val="00993FF9"/>
    <w:rsid w:val="00995F4B"/>
    <w:rsid w:val="009A65A7"/>
    <w:rsid w:val="009C475D"/>
    <w:rsid w:val="009C4947"/>
    <w:rsid w:val="00A05DCA"/>
    <w:rsid w:val="00A15077"/>
    <w:rsid w:val="00A322D2"/>
    <w:rsid w:val="00A66EF6"/>
    <w:rsid w:val="00A73382"/>
    <w:rsid w:val="00A86105"/>
    <w:rsid w:val="00A90C9A"/>
    <w:rsid w:val="00A95920"/>
    <w:rsid w:val="00AA733E"/>
    <w:rsid w:val="00B06ADF"/>
    <w:rsid w:val="00B25A54"/>
    <w:rsid w:val="00B25C82"/>
    <w:rsid w:val="00B503BE"/>
    <w:rsid w:val="00B52677"/>
    <w:rsid w:val="00B73C57"/>
    <w:rsid w:val="00B73DFE"/>
    <w:rsid w:val="00B74CC3"/>
    <w:rsid w:val="00BA54F7"/>
    <w:rsid w:val="00BA7065"/>
    <w:rsid w:val="00BB4776"/>
    <w:rsid w:val="00BD2E6E"/>
    <w:rsid w:val="00BE5399"/>
    <w:rsid w:val="00C1168C"/>
    <w:rsid w:val="00C16D74"/>
    <w:rsid w:val="00C21F45"/>
    <w:rsid w:val="00C27A31"/>
    <w:rsid w:val="00C6417B"/>
    <w:rsid w:val="00C73D0D"/>
    <w:rsid w:val="00C75FEC"/>
    <w:rsid w:val="00C94B8E"/>
    <w:rsid w:val="00CA6261"/>
    <w:rsid w:val="00CB42AA"/>
    <w:rsid w:val="00CB5FB1"/>
    <w:rsid w:val="00CB76EC"/>
    <w:rsid w:val="00CC6273"/>
    <w:rsid w:val="00CE3CCB"/>
    <w:rsid w:val="00D06B14"/>
    <w:rsid w:val="00D57904"/>
    <w:rsid w:val="00D662DA"/>
    <w:rsid w:val="00D840DE"/>
    <w:rsid w:val="00D85E70"/>
    <w:rsid w:val="00E00217"/>
    <w:rsid w:val="00E01BAE"/>
    <w:rsid w:val="00E062B4"/>
    <w:rsid w:val="00E31A88"/>
    <w:rsid w:val="00E75A80"/>
    <w:rsid w:val="00E76FF5"/>
    <w:rsid w:val="00EA034A"/>
    <w:rsid w:val="00EB55F1"/>
    <w:rsid w:val="00EF100D"/>
    <w:rsid w:val="00EF585F"/>
    <w:rsid w:val="00F33C2A"/>
    <w:rsid w:val="00F4161C"/>
    <w:rsid w:val="00F4531A"/>
    <w:rsid w:val="00F707A5"/>
    <w:rsid w:val="00FC145C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2496"/>
  <w15:docId w15:val="{42B49A4C-25B4-40D7-9EF0-70B53C71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5077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19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E5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E5886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79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4792D"/>
  </w:style>
  <w:style w:type="paragraph" w:styleId="Pidipagina">
    <w:name w:val="footer"/>
    <w:basedOn w:val="Normale"/>
    <w:link w:val="PidipaginaCarattere"/>
    <w:uiPriority w:val="99"/>
    <w:unhideWhenUsed/>
    <w:rsid w:val="006479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792D"/>
  </w:style>
  <w:style w:type="character" w:styleId="Enfasicorsivo">
    <w:name w:val="Emphasis"/>
    <w:basedOn w:val="Carpredefinitoparagrafo"/>
    <w:uiPriority w:val="20"/>
    <w:qFormat/>
    <w:rsid w:val="005F1835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19F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92D1A-781A-40C7-9FB1-08DC367D0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7</Pages>
  <Words>3406</Words>
  <Characters>19420</Characters>
  <Application>Microsoft Office Word</Application>
  <DocSecurity>0</DocSecurity>
  <Lines>161</Lines>
  <Paragraphs>45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Seconda Lettura, alcune riflessioni</vt:lpstr>
    </vt:vector>
  </TitlesOfParts>
  <Company/>
  <LinksUpToDate>false</LinksUpToDate>
  <CharactersWithSpaces>22781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2017-09-15T14:58:00Z</cp:lastPrinted>
  <dcterms:created xsi:type="dcterms:W3CDTF">2026-09-07T15:46:00Z</dcterms:created>
  <dcterms:modified xsi:type="dcterms:W3CDTF">2026-09-10T15:51:00Z</dcterms:modified>
</cp:coreProperties>
</file>